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10C0" w14:textId="77777777" w:rsidR="001871D7" w:rsidRPr="006279DB" w:rsidRDefault="001871D7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“</w:t>
      </w:r>
      <w:proofErr w:type="spellStart"/>
      <w:r w:rsidRPr="006279DB">
        <w:rPr>
          <w:b/>
          <w:bCs/>
          <w:sz w:val="23"/>
          <w:szCs w:val="23"/>
          <w:lang w:val="en-US"/>
        </w:rPr>
        <w:t>Dasturiy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mahsulotlar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va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axborot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texnologiyalari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texnologik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parki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direksiyasi</w:t>
      </w:r>
      <w:proofErr w:type="spellEnd"/>
      <w:r w:rsidRPr="006279DB">
        <w:rPr>
          <w:b/>
          <w:bCs/>
          <w:sz w:val="23"/>
          <w:szCs w:val="23"/>
          <w:lang w:val="en-US"/>
        </w:rPr>
        <w:t>”</w:t>
      </w:r>
    </w:p>
    <w:p w14:paraId="0B007E34" w14:textId="77777777" w:rsidR="001871D7" w:rsidRPr="006279DB" w:rsidRDefault="001871D7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masʼuliyati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cheklangan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jamiyati</w:t>
      </w:r>
      <w:proofErr w:type="spellEnd"/>
    </w:p>
    <w:p w14:paraId="2CF64C4F" w14:textId="77777777" w:rsidR="001871D7" w:rsidRPr="006279DB" w:rsidRDefault="001871D7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Yagona </w:t>
      </w:r>
      <w:proofErr w:type="spellStart"/>
      <w:r w:rsidRPr="006279DB">
        <w:rPr>
          <w:b/>
          <w:bCs/>
          <w:sz w:val="23"/>
          <w:szCs w:val="23"/>
          <w:lang w:val="en-US"/>
        </w:rPr>
        <w:t>ta’sischisining</w:t>
      </w:r>
      <w:proofErr w:type="spellEnd"/>
    </w:p>
    <w:p w14:paraId="7FDA4E1C" w14:textId="77777777" w:rsidR="001871D7" w:rsidRPr="006279DB" w:rsidRDefault="001871D7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202</w:t>
      </w:r>
      <w:r w:rsidR="004C63B2" w:rsidRPr="006279DB">
        <w:rPr>
          <w:b/>
          <w:bCs/>
          <w:sz w:val="23"/>
          <w:szCs w:val="23"/>
          <w:lang w:val="en-US"/>
        </w:rPr>
        <w:t>4</w:t>
      </w:r>
      <w:r w:rsidRPr="006279DB">
        <w:rPr>
          <w:b/>
          <w:bCs/>
          <w:sz w:val="23"/>
          <w:szCs w:val="23"/>
          <w:lang w:val="en-US"/>
        </w:rPr>
        <w:t>-yil “</w:t>
      </w:r>
      <w:r w:rsidR="007A636D" w:rsidRPr="006279DB">
        <w:rPr>
          <w:b/>
          <w:bCs/>
          <w:sz w:val="23"/>
          <w:szCs w:val="23"/>
          <w:lang w:val="en-US"/>
        </w:rPr>
        <w:t>2</w:t>
      </w:r>
      <w:r w:rsidRPr="006279DB">
        <w:rPr>
          <w:b/>
          <w:bCs/>
          <w:sz w:val="23"/>
          <w:szCs w:val="23"/>
          <w:lang w:val="en-US"/>
        </w:rPr>
        <w:t>”-</w:t>
      </w:r>
      <w:r w:rsidR="007A636D" w:rsidRPr="006279DB">
        <w:rPr>
          <w:b/>
          <w:bCs/>
          <w:sz w:val="23"/>
          <w:szCs w:val="23"/>
          <w:lang w:val="en-US"/>
        </w:rPr>
        <w:t>oktabr</w:t>
      </w:r>
      <w:r w:rsidRPr="006279DB">
        <w:rPr>
          <w:b/>
          <w:bCs/>
          <w:sz w:val="23"/>
          <w:szCs w:val="23"/>
          <w:lang w:val="en-US"/>
        </w:rPr>
        <w:t>dagi</w:t>
      </w:r>
    </w:p>
    <w:p w14:paraId="74F37916" w14:textId="77777777" w:rsidR="001871D7" w:rsidRPr="006279DB" w:rsidRDefault="007A636D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38</w:t>
      </w:r>
      <w:r w:rsidR="001871D7" w:rsidRPr="006279DB">
        <w:rPr>
          <w:b/>
          <w:bCs/>
          <w:sz w:val="23"/>
          <w:szCs w:val="23"/>
          <w:lang w:val="en-US"/>
        </w:rPr>
        <w:t xml:space="preserve">-son </w:t>
      </w:r>
      <w:proofErr w:type="spellStart"/>
      <w:r w:rsidR="001871D7" w:rsidRPr="006279DB">
        <w:rPr>
          <w:b/>
          <w:bCs/>
          <w:sz w:val="23"/>
          <w:szCs w:val="23"/>
          <w:lang w:val="en-US"/>
        </w:rPr>
        <w:t>qarori</w:t>
      </w:r>
      <w:proofErr w:type="spellEnd"/>
      <w:r w:rsidR="001871D7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1871D7" w:rsidRPr="006279DB">
        <w:rPr>
          <w:b/>
          <w:bCs/>
          <w:sz w:val="23"/>
          <w:szCs w:val="23"/>
          <w:lang w:val="en-US"/>
        </w:rPr>
        <w:t>bilan</w:t>
      </w:r>
      <w:proofErr w:type="spellEnd"/>
    </w:p>
    <w:p w14:paraId="3B793701" w14:textId="77777777" w:rsidR="001871D7" w:rsidRPr="006279DB" w:rsidRDefault="001871D7" w:rsidP="001871D7">
      <w:pPr>
        <w:pStyle w:val="Default"/>
        <w:ind w:left="4536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“T A S D I Q L A N G A N”</w:t>
      </w:r>
    </w:p>
    <w:p w14:paraId="343FFE80" w14:textId="77777777" w:rsidR="001871D7" w:rsidRPr="006279DB" w:rsidRDefault="001871D7" w:rsidP="001871D7">
      <w:pPr>
        <w:pStyle w:val="Default"/>
        <w:ind w:left="4536"/>
        <w:jc w:val="center"/>
        <w:rPr>
          <w:sz w:val="23"/>
          <w:szCs w:val="23"/>
          <w:lang w:val="en-US"/>
        </w:rPr>
      </w:pPr>
    </w:p>
    <w:p w14:paraId="161345E0" w14:textId="77777777" w:rsidR="001871D7" w:rsidRPr="006279DB" w:rsidRDefault="001871D7" w:rsidP="001871D7">
      <w:pPr>
        <w:pStyle w:val="Default"/>
        <w:jc w:val="center"/>
        <w:rPr>
          <w:b/>
          <w:bCs/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Dasturiy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mahsulotlar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va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axborot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texnologiyalari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texnologik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parki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rezidentining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faoliyati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shartlari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b/>
          <w:bCs/>
          <w:sz w:val="23"/>
          <w:szCs w:val="23"/>
          <w:lang w:val="en-US"/>
        </w:rPr>
        <w:t>to‘g‘</w:t>
      </w:r>
      <w:proofErr w:type="gramEnd"/>
      <w:r w:rsidRPr="006279DB">
        <w:rPr>
          <w:b/>
          <w:bCs/>
          <w:sz w:val="23"/>
          <w:szCs w:val="23"/>
          <w:lang w:val="en-US"/>
        </w:rPr>
        <w:t>risidagi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shartnoma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</w:p>
    <w:p w14:paraId="7C6C5FE3" w14:textId="77777777" w:rsidR="001871D7" w:rsidRPr="006279DB" w:rsidRDefault="001871D7" w:rsidP="001871D7">
      <w:pPr>
        <w:pStyle w:val="Default"/>
        <w:jc w:val="center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SHAKLI</w:t>
      </w:r>
    </w:p>
    <w:p w14:paraId="64A78C89" w14:textId="77777777" w:rsidR="001871D7" w:rsidRPr="006279DB" w:rsidRDefault="008A36CF" w:rsidP="001871D7">
      <w:pPr>
        <w:pStyle w:val="Default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Toshkent sh.</w:t>
      </w:r>
    </w:p>
    <w:p w14:paraId="0AC75464" w14:textId="77777777" w:rsidR="008A36CF" w:rsidRPr="006279DB" w:rsidRDefault="008A36CF" w:rsidP="001871D7">
      <w:pPr>
        <w:pStyle w:val="Default"/>
        <w:rPr>
          <w:sz w:val="23"/>
          <w:szCs w:val="23"/>
          <w:lang w:val="en-US"/>
        </w:rPr>
      </w:pPr>
    </w:p>
    <w:p w14:paraId="1BFD3408" w14:textId="7DF95395" w:rsidR="008A36CF" w:rsidRPr="006279DB" w:rsidRDefault="008C28DE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“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direksiyasi</w:t>
      </w:r>
      <w:proofErr w:type="spellEnd"/>
      <w:r w:rsidRPr="006279DB">
        <w:rPr>
          <w:sz w:val="23"/>
          <w:szCs w:val="23"/>
          <w:lang w:val="en-US"/>
        </w:rPr>
        <w:t xml:space="preserve">” MCHJ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” </w:t>
      </w:r>
      <w:proofErr w:type="spellStart"/>
      <w:r w:rsidRPr="006279DB">
        <w:rPr>
          <w:sz w:val="23"/>
          <w:szCs w:val="23"/>
          <w:lang w:val="en-US"/>
        </w:rPr>
        <w:t>nomidan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Ustav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yurituvchi</w:t>
      </w:r>
      <w:proofErr w:type="spellEnd"/>
      <w:r w:rsidRPr="006279DB">
        <w:rPr>
          <w:sz w:val="23"/>
          <w:szCs w:val="23"/>
          <w:lang w:val="en-US"/>
        </w:rPr>
        <w:t xml:space="preserve"> Bosh </w:t>
      </w:r>
      <w:proofErr w:type="spellStart"/>
      <w:r w:rsidRPr="006279DB">
        <w:rPr>
          <w:sz w:val="23"/>
          <w:szCs w:val="23"/>
          <w:lang w:val="en-US"/>
        </w:rPr>
        <w:t>direktor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="007954C9">
        <w:rPr>
          <w:sz w:val="23"/>
          <w:szCs w:val="23"/>
          <w:lang w:val="en-US"/>
        </w:rPr>
        <w:t>Kuchkarov</w:t>
      </w:r>
      <w:proofErr w:type="spellEnd"/>
      <w:r w:rsidR="007954C9">
        <w:rPr>
          <w:sz w:val="23"/>
          <w:szCs w:val="23"/>
          <w:lang w:val="en-US"/>
        </w:rPr>
        <w:t xml:space="preserve"> A.M</w:t>
      </w:r>
      <w:r w:rsidRPr="006279DB">
        <w:rPr>
          <w:sz w:val="23"/>
          <w:szCs w:val="23"/>
          <w:lang w:val="en-US"/>
        </w:rPr>
        <w:t xml:space="preserve">., </w:t>
      </w:r>
      <w:proofErr w:type="spellStart"/>
      <w:r w:rsidRPr="006279DB">
        <w:rPr>
          <w:sz w:val="23"/>
          <w:szCs w:val="23"/>
          <w:lang w:val="en-US"/>
        </w:rPr>
        <w:t>bir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” deb </w:t>
      </w:r>
      <w:proofErr w:type="spellStart"/>
      <w:r w:rsidRPr="006279DB">
        <w:rPr>
          <w:sz w:val="23"/>
          <w:szCs w:val="23"/>
          <w:lang w:val="en-US"/>
        </w:rPr>
        <w:t>ataluvchi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ikkinchi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birgalikda</w:t>
      </w:r>
      <w:proofErr w:type="spellEnd"/>
      <w:r w:rsidRPr="006279DB">
        <w:rPr>
          <w:sz w:val="23"/>
          <w:szCs w:val="23"/>
          <w:lang w:val="en-US"/>
        </w:rPr>
        <w:t>, “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” deb </w:t>
      </w:r>
      <w:proofErr w:type="spellStart"/>
      <w:r w:rsidRPr="006279DB">
        <w:rPr>
          <w:sz w:val="23"/>
          <w:szCs w:val="23"/>
          <w:lang w:val="en-US"/>
        </w:rPr>
        <w:t>ataluvchilar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ommaviy-oferta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rinishidagi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mazmunda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tuzdilar</w:t>
      </w:r>
      <w:proofErr w:type="spellEnd"/>
      <w:r w:rsidRPr="006279DB">
        <w:rPr>
          <w:sz w:val="23"/>
          <w:szCs w:val="23"/>
          <w:lang w:val="en-US"/>
        </w:rPr>
        <w:t>:</w:t>
      </w:r>
    </w:p>
    <w:p w14:paraId="5BC1D71E" w14:textId="77777777" w:rsidR="008A36CF" w:rsidRPr="006279DB" w:rsidRDefault="008A36CF" w:rsidP="008A36CF">
      <w:pPr>
        <w:pStyle w:val="Default"/>
        <w:ind w:firstLine="709"/>
        <w:jc w:val="center"/>
        <w:rPr>
          <w:b/>
          <w:sz w:val="23"/>
          <w:szCs w:val="23"/>
          <w:lang w:val="en-US"/>
        </w:rPr>
      </w:pPr>
    </w:p>
    <w:p w14:paraId="36668D4A" w14:textId="77777777" w:rsidR="008A36CF" w:rsidRPr="006279DB" w:rsidRDefault="008A36CF" w:rsidP="008A36CF">
      <w:pPr>
        <w:pStyle w:val="Default"/>
        <w:ind w:firstLine="709"/>
        <w:jc w:val="center"/>
        <w:rPr>
          <w:b/>
          <w:sz w:val="23"/>
          <w:szCs w:val="23"/>
          <w:lang w:val="en-US"/>
        </w:rPr>
      </w:pPr>
      <w:r w:rsidRPr="006279DB">
        <w:rPr>
          <w:b/>
          <w:sz w:val="23"/>
          <w:szCs w:val="23"/>
          <w:lang w:val="en-US"/>
        </w:rPr>
        <w:t>PRЕAMBULA</w:t>
      </w:r>
    </w:p>
    <w:p w14:paraId="17471F3C" w14:textId="77777777" w:rsidR="008A36CF" w:rsidRPr="006279DB" w:rsidRDefault="008A36CF" w:rsidP="008A36CF">
      <w:pPr>
        <w:pStyle w:val="Default"/>
        <w:ind w:firstLine="709"/>
        <w:jc w:val="center"/>
        <w:rPr>
          <w:b/>
          <w:sz w:val="23"/>
          <w:szCs w:val="23"/>
          <w:lang w:val="en-US"/>
        </w:rPr>
      </w:pPr>
    </w:p>
    <w:p w14:paraId="1E8601FD" w14:textId="77777777" w:rsidR="008C28DE" w:rsidRPr="006279DB" w:rsidRDefault="008C28DE" w:rsidP="008C28DE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Vazirlar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Mahkamasining</w:t>
      </w:r>
      <w:proofErr w:type="spellEnd"/>
      <w:r w:rsidRPr="006279DB">
        <w:rPr>
          <w:sz w:val="23"/>
          <w:szCs w:val="23"/>
          <w:lang w:val="en-US"/>
        </w:rPr>
        <w:t xml:space="preserve"> 2019-yil 15-iyuldagi 589-son </w:t>
      </w:r>
      <w:proofErr w:type="spellStart"/>
      <w:r w:rsidRPr="006279DB">
        <w:rPr>
          <w:sz w:val="23"/>
          <w:szCs w:val="23"/>
          <w:lang w:val="en-US"/>
        </w:rPr>
        <w:t>qarori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tasdiqlangan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tartibi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Nizom</w:t>
      </w:r>
      <w:proofErr w:type="spellEnd"/>
      <w:r w:rsidRPr="006279DB">
        <w:rPr>
          <w:sz w:val="23"/>
          <w:szCs w:val="23"/>
          <w:lang w:val="en-US"/>
        </w:rPr>
        <w:t>” (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proofErr w:type="gramStart"/>
      <w:r w:rsidRPr="006279DB">
        <w:rPr>
          <w:sz w:val="23"/>
          <w:szCs w:val="23"/>
          <w:lang w:val="en-US"/>
        </w:rPr>
        <w:t>Nizom</w:t>
      </w:r>
      <w:proofErr w:type="spellEnd"/>
      <w:r w:rsidRPr="006279DB">
        <w:rPr>
          <w:sz w:val="23"/>
          <w:szCs w:val="23"/>
          <w:lang w:val="en-US"/>
        </w:rPr>
        <w:t>)ga</w:t>
      </w:r>
      <w:proofErr w:type="gram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tuzilgan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1606FB70" w14:textId="77777777" w:rsidR="008C28DE" w:rsidRPr="006279DB" w:rsidRDefault="008C28DE" w:rsidP="008C28DE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Fuqarolik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Kodeksining</w:t>
      </w:r>
      <w:proofErr w:type="spellEnd"/>
      <w:r w:rsidRPr="006279DB">
        <w:rPr>
          <w:sz w:val="23"/>
          <w:szCs w:val="23"/>
          <w:lang w:val="en-US"/>
        </w:rPr>
        <w:t xml:space="preserve"> 369-moddasi 2-bandiga </w:t>
      </w:r>
      <w:proofErr w:type="spellStart"/>
      <w:r w:rsidRPr="006279DB">
        <w:rPr>
          <w:sz w:val="23"/>
          <w:szCs w:val="23"/>
          <w:lang w:val="en-US"/>
        </w:rPr>
        <w:t>binoan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rasmiy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ommaviy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ofertasi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lib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ofertaning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barcha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muhim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mavjuddir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24E8B7D4" w14:textId="77777777" w:rsidR="001871D7" w:rsidRPr="006279DB" w:rsidRDefault="008C28DE" w:rsidP="008C28DE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Fuqarolik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Kodeksining</w:t>
      </w:r>
      <w:proofErr w:type="spellEnd"/>
      <w:r w:rsidRPr="006279DB">
        <w:rPr>
          <w:sz w:val="23"/>
          <w:szCs w:val="23"/>
          <w:lang w:val="en-US"/>
        </w:rPr>
        <w:t xml:space="preserve"> 370-moddasiga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Nizomda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talablarga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kuchga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kiradi</w:t>
      </w:r>
      <w:proofErr w:type="spellEnd"/>
      <w:r w:rsidRPr="006279DB">
        <w:rPr>
          <w:sz w:val="23"/>
          <w:szCs w:val="23"/>
          <w:lang w:val="en-US"/>
        </w:rPr>
        <w:t>.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0EE10614" w14:textId="77777777" w:rsidR="005F7013" w:rsidRPr="006279DB" w:rsidRDefault="005F7013" w:rsidP="005F7013">
      <w:pPr>
        <w:pStyle w:val="Default"/>
        <w:jc w:val="center"/>
        <w:rPr>
          <w:b/>
          <w:bCs/>
          <w:sz w:val="23"/>
          <w:szCs w:val="23"/>
          <w:lang w:val="uz-Cyrl-UZ"/>
        </w:rPr>
      </w:pPr>
    </w:p>
    <w:p w14:paraId="69B2DA5F" w14:textId="77777777" w:rsidR="001871D7" w:rsidRPr="006279DB" w:rsidRDefault="001871D7" w:rsidP="005F7013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1- </w:t>
      </w:r>
      <w:proofErr w:type="spellStart"/>
      <w:proofErr w:type="gramStart"/>
      <w:r w:rsidRPr="006279DB">
        <w:rPr>
          <w:b/>
          <w:bCs/>
          <w:sz w:val="23"/>
          <w:szCs w:val="23"/>
          <w:lang w:val="en-US"/>
        </w:rPr>
        <w:t>bob.Asosiy</w:t>
      </w:r>
      <w:proofErr w:type="spellEnd"/>
      <w:proofErr w:type="gram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tushunchalar</w:t>
      </w:r>
      <w:proofErr w:type="spellEnd"/>
    </w:p>
    <w:p w14:paraId="0D7055B1" w14:textId="77777777" w:rsidR="005F7013" w:rsidRPr="006279DB" w:rsidRDefault="005F7013" w:rsidP="005F7013">
      <w:pPr>
        <w:pStyle w:val="Default"/>
        <w:jc w:val="center"/>
        <w:rPr>
          <w:sz w:val="23"/>
          <w:szCs w:val="23"/>
          <w:lang w:val="en-US"/>
        </w:rPr>
      </w:pPr>
    </w:p>
    <w:p w14:paraId="29941F59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1.1.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terminlar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tushunchalar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ishlatiladi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32836E14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Biznes-reja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r w:rsidRPr="006279DB">
        <w:rPr>
          <w:sz w:val="23"/>
          <w:szCs w:val="23"/>
          <w:lang w:val="en-US"/>
        </w:rPr>
        <w:t xml:space="preserve">– </w:t>
      </w:r>
      <w:proofErr w:type="spellStart"/>
      <w:r w:rsidRPr="006279DB">
        <w:rPr>
          <w:sz w:val="23"/>
          <w:szCs w:val="23"/>
          <w:lang w:val="en-US"/>
        </w:rPr>
        <w:t>kompaniya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tovar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chiqarish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mahsulot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sotiladigan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potensial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bozorlar</w:t>
      </w:r>
      <w:proofErr w:type="spellEnd"/>
      <w:r w:rsidRPr="006279DB">
        <w:rPr>
          <w:sz w:val="23"/>
          <w:szCs w:val="23"/>
          <w:lang w:val="en-US"/>
        </w:rPr>
        <w:t xml:space="preserve">, marketing </w:t>
      </w:r>
      <w:proofErr w:type="spellStart"/>
      <w:r w:rsidRPr="006279DB">
        <w:rPr>
          <w:sz w:val="23"/>
          <w:szCs w:val="23"/>
          <w:lang w:val="en-US"/>
        </w:rPr>
        <w:t>strategiyasi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operatsiyalarni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samaradorligi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rsatkichlari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ma’lumotlarni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ichiga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reja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kompaniyaning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harakatlari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biznes-operatsiyalarni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 dasturi; </w:t>
      </w:r>
    </w:p>
    <w:p w14:paraId="7722B973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Dasturiy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mahsulotlar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va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axborot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texnologiyalari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texnologik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parki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r w:rsidRPr="006279DB">
        <w:rPr>
          <w:sz w:val="23"/>
          <w:szCs w:val="23"/>
          <w:lang w:val="en-US"/>
        </w:rPr>
        <w:t>(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) –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hududi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eksterritoriallik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prinsipi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chiqarishni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rivojlantirishning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maksimal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darajada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qulay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sharoitlarini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yaratish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butun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hududida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joylashtirgan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ishlaydigan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tashkilot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A3155DC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Ekspert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kengashi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huzurida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ariza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biznes-rejalarini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tahlil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maqsadida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vazirliklar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idoralar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ilmiy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muassasalar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oliy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taʼlim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muassasalari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malakali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etiladigan</w:t>
      </w:r>
      <w:proofErr w:type="spellEnd"/>
      <w:r w:rsidRPr="006279DB">
        <w:rPr>
          <w:sz w:val="23"/>
          <w:szCs w:val="23"/>
          <w:lang w:val="en-US"/>
        </w:rPr>
        <w:t xml:space="preserve"> organ; </w:t>
      </w:r>
    </w:p>
    <w:p w14:paraId="21B78DC0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Farmon –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Prezidentining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Respublikada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sohasini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rivojlantirish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shart-sharoitlarni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tubdan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yaxshilash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chora</w:t>
      </w:r>
      <w:proofErr w:type="spellEnd"/>
      <w:r w:rsidRPr="006279DB">
        <w:rPr>
          <w:sz w:val="23"/>
          <w:szCs w:val="23"/>
          <w:lang w:val="en-US"/>
        </w:rPr>
        <w:t xml:space="preserve">- </w:t>
      </w:r>
      <w:proofErr w:type="spellStart"/>
      <w:r w:rsidRPr="006279DB">
        <w:rPr>
          <w:sz w:val="23"/>
          <w:szCs w:val="23"/>
          <w:lang w:val="en-US"/>
        </w:rPr>
        <w:t>tadbirlari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” 2017-yil 30-iyundagi PF-5099-son </w:t>
      </w:r>
      <w:proofErr w:type="spellStart"/>
      <w:r w:rsidRPr="006279DB">
        <w:rPr>
          <w:sz w:val="23"/>
          <w:szCs w:val="23"/>
          <w:lang w:val="en-US"/>
        </w:rPr>
        <w:t>Farmoni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9C5B467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Rezidentlarning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yagona </w:t>
      </w:r>
      <w:proofErr w:type="spellStart"/>
      <w:r w:rsidRPr="006279DB">
        <w:rPr>
          <w:b/>
          <w:bCs/>
          <w:sz w:val="23"/>
          <w:szCs w:val="23"/>
          <w:lang w:val="en-US"/>
        </w:rPr>
        <w:t>reyestri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r w:rsidRPr="006279DB">
        <w:rPr>
          <w:sz w:val="23"/>
          <w:szCs w:val="23"/>
          <w:lang w:val="en-US"/>
        </w:rPr>
        <w:t xml:space="preserve">–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Vazirlar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Mahkamasining</w:t>
      </w:r>
      <w:proofErr w:type="spellEnd"/>
      <w:r w:rsidRPr="006279DB">
        <w:rPr>
          <w:sz w:val="23"/>
          <w:szCs w:val="23"/>
          <w:lang w:val="en-US"/>
        </w:rPr>
        <w:t xml:space="preserve"> 2019-yil 15-iyuldagi 589-son </w:t>
      </w:r>
      <w:proofErr w:type="spellStart"/>
      <w:r w:rsidRPr="006279DB">
        <w:rPr>
          <w:sz w:val="23"/>
          <w:szCs w:val="23"/>
          <w:lang w:val="en-US"/>
        </w:rPr>
        <w:t>qarori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tartibi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Nizomga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Nizom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lastRenderedPageBreak/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mavjud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ochiq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umumfoydalaniladigan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resursi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0A688FE" w14:textId="77777777" w:rsidR="008A36CF" w:rsidRPr="006279DB" w:rsidRDefault="001871D7" w:rsidP="008A36CF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Texnoparkning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rezidenti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r w:rsidRPr="006279DB">
        <w:rPr>
          <w:sz w:val="23"/>
          <w:szCs w:val="23"/>
          <w:lang w:val="en-US"/>
        </w:rPr>
        <w:t xml:space="preserve">–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tartibda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rezidentlarning</w:t>
      </w:r>
      <w:proofErr w:type="spellEnd"/>
      <w:r w:rsidRPr="006279DB">
        <w:rPr>
          <w:sz w:val="23"/>
          <w:szCs w:val="23"/>
          <w:lang w:val="en-US"/>
        </w:rPr>
        <w:t xml:space="preserve"> 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>;</w:t>
      </w:r>
    </w:p>
    <w:p w14:paraId="1FE24D3F" w14:textId="77777777" w:rsidR="001871D7" w:rsidRPr="006279DB" w:rsidRDefault="001871D7" w:rsidP="008A36CF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Veb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-portal </w:t>
      </w:r>
      <w:r w:rsidRPr="006279DB">
        <w:rPr>
          <w:sz w:val="23"/>
          <w:szCs w:val="23"/>
          <w:lang w:val="en-US"/>
        </w:rPr>
        <w:t xml:space="preserve">–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qabul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rtasida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hamkorlik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jumladan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xulosalar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biznes-rejalar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qabul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mo‘</w:t>
      </w:r>
      <w:proofErr w:type="gramEnd"/>
      <w:r w:rsidRPr="006279DB">
        <w:rPr>
          <w:sz w:val="23"/>
          <w:szCs w:val="23"/>
          <w:lang w:val="en-US"/>
        </w:rPr>
        <w:t>ljallangan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rasmiy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veb-saytidagi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limi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47BA1C9D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Virtual </w:t>
      </w:r>
      <w:proofErr w:type="spellStart"/>
      <w:r w:rsidRPr="006279DB">
        <w:rPr>
          <w:b/>
          <w:bCs/>
          <w:sz w:val="23"/>
          <w:szCs w:val="23"/>
          <w:lang w:val="en-US"/>
        </w:rPr>
        <w:t>ofis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– </w:t>
      </w:r>
      <w:r w:rsidRPr="006279DB">
        <w:rPr>
          <w:sz w:val="23"/>
          <w:szCs w:val="23"/>
          <w:lang w:val="en-US"/>
        </w:rPr>
        <w:t xml:space="preserve">Internet </w:t>
      </w:r>
      <w:proofErr w:type="spellStart"/>
      <w:r w:rsidRPr="006279DB">
        <w:rPr>
          <w:sz w:val="23"/>
          <w:szCs w:val="23"/>
          <w:lang w:val="en-US"/>
        </w:rPr>
        <w:t>jahon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tarmog‘</w:t>
      </w:r>
      <w:proofErr w:type="gramEnd"/>
      <w:r w:rsidRPr="006279DB">
        <w:rPr>
          <w:sz w:val="23"/>
          <w:szCs w:val="23"/>
          <w:lang w:val="en-US"/>
        </w:rPr>
        <w:t>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joylashgan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pochta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manzili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joylashmagan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xodimlar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kompaniya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kontragentlar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yetkazib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beruvchilar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xaridorlar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boshqalar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muloqot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imkonini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beruvchi</w:t>
      </w:r>
      <w:proofErr w:type="spellEnd"/>
      <w:r w:rsidRPr="006279DB">
        <w:rPr>
          <w:sz w:val="23"/>
          <w:szCs w:val="23"/>
          <w:lang w:val="en-US"/>
        </w:rPr>
        <w:t xml:space="preserve"> joy. </w:t>
      </w:r>
    </w:p>
    <w:p w14:paraId="49E88BC0" w14:textId="77777777" w:rsidR="001871D7" w:rsidRPr="006279DB" w:rsidRDefault="001871D7" w:rsidP="005F7013">
      <w:pPr>
        <w:pStyle w:val="Default"/>
        <w:ind w:firstLine="709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2-bob. </w:t>
      </w:r>
      <w:proofErr w:type="spellStart"/>
      <w:r w:rsidRPr="006279DB">
        <w:rPr>
          <w:b/>
          <w:bCs/>
          <w:sz w:val="23"/>
          <w:szCs w:val="23"/>
          <w:lang w:val="en-US"/>
        </w:rPr>
        <w:t>Shartnoma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predmeti</w:t>
      </w:r>
      <w:proofErr w:type="spellEnd"/>
    </w:p>
    <w:p w14:paraId="794620FC" w14:textId="77777777" w:rsidR="00C7120E" w:rsidRPr="006279DB" w:rsidRDefault="00C7120E" w:rsidP="005F7013">
      <w:pPr>
        <w:pStyle w:val="Default"/>
        <w:ind w:firstLine="709"/>
        <w:jc w:val="center"/>
        <w:rPr>
          <w:sz w:val="23"/>
          <w:szCs w:val="23"/>
          <w:lang w:val="en-US"/>
        </w:rPr>
      </w:pPr>
    </w:p>
    <w:p w14:paraId="126C5464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2.1.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belgilaydi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60EE4915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sifatidagi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07692C8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4FE9C890" w14:textId="77777777" w:rsidR="001871D7" w:rsidRPr="006279DB" w:rsidRDefault="001871D7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</w:t>
      </w:r>
      <w:r w:rsidR="00C7120E" w:rsidRPr="006279DB">
        <w:rPr>
          <w:sz w:val="23"/>
          <w:szCs w:val="23"/>
          <w:lang w:val="en-US"/>
        </w:rPr>
        <w:t>onlarning</w:t>
      </w:r>
      <w:proofErr w:type="spellEnd"/>
      <w:r w:rsidR="00C7120E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C7120E" w:rsidRPr="006279DB">
        <w:rPr>
          <w:sz w:val="23"/>
          <w:szCs w:val="23"/>
          <w:lang w:val="en-US"/>
        </w:rPr>
        <w:t>o‘</w:t>
      </w:r>
      <w:proofErr w:type="gramEnd"/>
      <w:r w:rsidR="00C7120E" w:rsidRPr="006279DB">
        <w:rPr>
          <w:sz w:val="23"/>
          <w:szCs w:val="23"/>
          <w:lang w:val="en-US"/>
        </w:rPr>
        <w:t>zaro</w:t>
      </w:r>
      <w:proofErr w:type="spellEnd"/>
      <w:r w:rsidR="00C7120E" w:rsidRPr="006279DB">
        <w:rPr>
          <w:sz w:val="23"/>
          <w:szCs w:val="23"/>
          <w:lang w:val="en-US"/>
        </w:rPr>
        <w:t xml:space="preserve"> </w:t>
      </w:r>
      <w:proofErr w:type="spellStart"/>
      <w:r w:rsidR="00C7120E" w:rsidRPr="006279DB">
        <w:rPr>
          <w:sz w:val="23"/>
          <w:szCs w:val="23"/>
          <w:lang w:val="en-US"/>
        </w:rPr>
        <w:t>munosabatlari</w:t>
      </w:r>
      <w:proofErr w:type="spellEnd"/>
      <w:r w:rsidR="00C7120E" w:rsidRPr="006279DB">
        <w:rPr>
          <w:sz w:val="23"/>
          <w:szCs w:val="23"/>
          <w:lang w:val="en-US"/>
        </w:rPr>
        <w:t>.</w:t>
      </w:r>
    </w:p>
    <w:p w14:paraId="56C02835" w14:textId="77777777" w:rsidR="00C7120E" w:rsidRPr="006279DB" w:rsidRDefault="00C7120E" w:rsidP="005F7013">
      <w:pPr>
        <w:pStyle w:val="Default"/>
        <w:ind w:firstLine="709"/>
        <w:jc w:val="both"/>
        <w:rPr>
          <w:sz w:val="23"/>
          <w:szCs w:val="23"/>
          <w:lang w:val="en-US"/>
        </w:rPr>
      </w:pPr>
    </w:p>
    <w:p w14:paraId="24D368AD" w14:textId="77777777" w:rsidR="001871D7" w:rsidRPr="006279DB" w:rsidRDefault="001871D7" w:rsidP="00FD2FFB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3-bob. </w:t>
      </w:r>
      <w:proofErr w:type="spellStart"/>
      <w:r w:rsidRPr="006279DB">
        <w:rPr>
          <w:b/>
          <w:bCs/>
          <w:sz w:val="23"/>
          <w:szCs w:val="23"/>
          <w:lang w:val="en-US"/>
        </w:rPr>
        <w:t>Rezidentning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huquqlari</w:t>
      </w:r>
      <w:proofErr w:type="spellEnd"/>
    </w:p>
    <w:p w14:paraId="5D636C25" w14:textId="77777777" w:rsidR="00C7120E" w:rsidRPr="006279DB" w:rsidRDefault="00C7120E" w:rsidP="00FD2FFB">
      <w:pPr>
        <w:pStyle w:val="Default"/>
        <w:jc w:val="center"/>
        <w:rPr>
          <w:sz w:val="23"/>
          <w:szCs w:val="23"/>
          <w:lang w:val="en-US"/>
        </w:rPr>
      </w:pPr>
    </w:p>
    <w:p w14:paraId="4A38A33A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ega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79DAD576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3.1.1.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O‘</w:t>
      </w:r>
      <w:proofErr w:type="gramEnd"/>
      <w:r w:rsidR="00863360" w:rsidRPr="006279DB">
        <w:rPr>
          <w:sz w:val="23"/>
          <w:szCs w:val="23"/>
          <w:lang w:val="en-US"/>
        </w:rPr>
        <w:t>z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faoliyatini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qonunchilikda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belgilangan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tartibda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O‘</w:t>
      </w:r>
      <w:proofErr w:type="gramEnd"/>
      <w:r w:rsidR="00863360" w:rsidRPr="006279DB">
        <w:rPr>
          <w:sz w:val="23"/>
          <w:szCs w:val="23"/>
          <w:lang w:val="en-US"/>
        </w:rPr>
        <w:t>zbekiston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Respublikasining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barcha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hududlarida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amalga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oshirish</w:t>
      </w:r>
      <w:proofErr w:type="spellEnd"/>
      <w:r w:rsidR="00863360" w:rsidRPr="006279DB">
        <w:rPr>
          <w:sz w:val="23"/>
          <w:szCs w:val="23"/>
          <w:lang w:val="en-US"/>
        </w:rPr>
        <w:t>;</w:t>
      </w:r>
      <w:r w:rsidRPr="006279DB">
        <w:rPr>
          <w:sz w:val="23"/>
          <w:szCs w:val="23"/>
          <w:lang w:val="en-US"/>
        </w:rPr>
        <w:t xml:space="preserve"> </w:t>
      </w:r>
    </w:p>
    <w:p w14:paraId="5B3C1790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3.1.2. </w:t>
      </w:r>
      <w:proofErr w:type="spellStart"/>
      <w:r w:rsidRPr="006279DB">
        <w:rPr>
          <w:sz w:val="23"/>
          <w:szCs w:val="23"/>
          <w:lang w:val="en-US"/>
        </w:rPr>
        <w:t>Nizomga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ruxsat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yxatiga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rinlarda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yo‘</w:t>
      </w:r>
      <w:proofErr w:type="gramEnd"/>
      <w:r w:rsidRPr="006279DB">
        <w:rPr>
          <w:sz w:val="23"/>
          <w:szCs w:val="23"/>
          <w:lang w:val="en-US"/>
        </w:rPr>
        <w:t>nalishlarini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mustaqil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ravishda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B60C75B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3.1.3.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binoan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tovar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realizatsiya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shuningdek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royalti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birgalikdagi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ishtirok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kursdagi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ijobiy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farqdan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ACCB1F2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3.1.4. “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”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“IT-</w:t>
      </w:r>
      <w:proofErr w:type="spellStart"/>
      <w:r w:rsidRPr="006279DB">
        <w:rPr>
          <w:sz w:val="23"/>
          <w:szCs w:val="23"/>
          <w:lang w:val="en-US"/>
        </w:rPr>
        <w:t>parkning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” </w:t>
      </w:r>
      <w:proofErr w:type="spellStart"/>
      <w:r w:rsidRPr="006279DB">
        <w:rPr>
          <w:sz w:val="23"/>
          <w:szCs w:val="23"/>
          <w:lang w:val="en-US"/>
        </w:rPr>
        <w:t>belgisidan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savdo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belgisidan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belgisidan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jumladan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firma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blankalariga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firma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peshlavhalariga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viveska</w:t>
      </w:r>
      <w:proofErr w:type="spellEnd"/>
      <w:r w:rsidRPr="006279DB">
        <w:rPr>
          <w:sz w:val="23"/>
          <w:szCs w:val="23"/>
          <w:lang w:val="en-US"/>
        </w:rPr>
        <w:t xml:space="preserve">), </w:t>
      </w:r>
      <w:proofErr w:type="spellStart"/>
      <w:r w:rsidRPr="006279DB">
        <w:rPr>
          <w:sz w:val="23"/>
          <w:szCs w:val="23"/>
          <w:lang w:val="en-US"/>
        </w:rPr>
        <w:t>tashrif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qog‘</w:t>
      </w:r>
      <w:proofErr w:type="gramEnd"/>
      <w:r w:rsidRPr="006279DB">
        <w:rPr>
          <w:sz w:val="23"/>
          <w:szCs w:val="23"/>
          <w:lang w:val="en-US"/>
        </w:rPr>
        <w:t>ozlariga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reklama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materiallariga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yish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9D35A1E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3.1.5.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sifatida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biznes-rejaga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shimchalar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iqtisodiy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takliflarni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veb</w:t>
      </w:r>
      <w:proofErr w:type="spellEnd"/>
      <w:r w:rsidRPr="006279DB">
        <w:rPr>
          <w:sz w:val="23"/>
          <w:szCs w:val="23"/>
          <w:lang w:val="en-US"/>
        </w:rPr>
        <w:t xml:space="preserve">-portal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C351C7F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3.1.6. </w:t>
      </w:r>
      <w:proofErr w:type="spellStart"/>
      <w:r w:rsidRPr="006279DB">
        <w:rPr>
          <w:sz w:val="23"/>
          <w:szCs w:val="23"/>
          <w:lang w:val="en-US"/>
        </w:rPr>
        <w:t>Tovarlar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ishlar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eksportidan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tushumlar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xorijiy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taʼsischilar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ishtirokchilar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dividendlar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valyutasida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xalqaro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kartalariga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C9307AF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3.1.7.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hududida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mehnat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tasdiqnomalarini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olmasdan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jalb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6F9A8C5A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3.1.8.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virtual </w:t>
      </w:r>
      <w:proofErr w:type="spellStart"/>
      <w:r w:rsidRPr="006279DB">
        <w:rPr>
          <w:sz w:val="23"/>
          <w:szCs w:val="23"/>
          <w:lang w:val="en-US"/>
        </w:rPr>
        <w:t>ofis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707595A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3.1.9. </w:t>
      </w: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tovar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>)</w:t>
      </w:r>
      <w:proofErr w:type="spellStart"/>
      <w:r w:rsidRPr="006279DB">
        <w:rPr>
          <w:sz w:val="23"/>
          <w:szCs w:val="23"/>
          <w:lang w:val="en-US"/>
        </w:rPr>
        <w:t>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hajmi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joriy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kalendar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yilida</w:t>
      </w:r>
      <w:proofErr w:type="spellEnd"/>
      <w:r w:rsidRPr="006279DB">
        <w:rPr>
          <w:sz w:val="23"/>
          <w:szCs w:val="23"/>
          <w:lang w:val="en-US"/>
        </w:rPr>
        <w:t xml:space="preserve"> 10 million AQSH </w:t>
      </w:r>
      <w:proofErr w:type="spellStart"/>
      <w:r w:rsidRPr="006279DB">
        <w:rPr>
          <w:sz w:val="23"/>
          <w:szCs w:val="23"/>
          <w:lang w:val="en-US"/>
        </w:rPr>
        <w:t>dollaridan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oshganda</w:t>
      </w:r>
      <w:proofErr w:type="spellEnd"/>
      <w:r w:rsidRPr="006279DB">
        <w:rPr>
          <w:sz w:val="23"/>
          <w:szCs w:val="23"/>
          <w:lang w:val="en-US"/>
        </w:rPr>
        <w:t xml:space="preserve"> 25 </w:t>
      </w:r>
      <w:proofErr w:type="spellStart"/>
      <w:r w:rsidRPr="006279DB">
        <w:rPr>
          <w:sz w:val="23"/>
          <w:szCs w:val="23"/>
          <w:lang w:val="en-US"/>
        </w:rPr>
        <w:t>foizga</w:t>
      </w:r>
      <w:proofErr w:type="spellEnd"/>
      <w:r w:rsidRPr="006279DB">
        <w:rPr>
          <w:sz w:val="23"/>
          <w:szCs w:val="23"/>
          <w:lang w:val="en-US"/>
        </w:rPr>
        <w:t xml:space="preserve">, 20 million AQSH </w:t>
      </w:r>
      <w:proofErr w:type="spellStart"/>
      <w:r w:rsidRPr="006279DB">
        <w:rPr>
          <w:sz w:val="23"/>
          <w:szCs w:val="23"/>
          <w:lang w:val="en-US"/>
        </w:rPr>
        <w:t>dollaridan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oshganda</w:t>
      </w:r>
      <w:proofErr w:type="spellEnd"/>
      <w:r w:rsidRPr="006279DB">
        <w:rPr>
          <w:sz w:val="23"/>
          <w:szCs w:val="23"/>
          <w:lang w:val="en-US"/>
        </w:rPr>
        <w:t xml:space="preserve"> 50 </w:t>
      </w:r>
      <w:proofErr w:type="spellStart"/>
      <w:r w:rsidRPr="006279DB">
        <w:rPr>
          <w:sz w:val="23"/>
          <w:szCs w:val="23"/>
          <w:lang w:val="en-US"/>
        </w:rPr>
        <w:t>foizgacha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har</w:t>
      </w:r>
      <w:proofErr w:type="spellEnd"/>
      <w:r w:rsidRPr="006279DB">
        <w:rPr>
          <w:sz w:val="23"/>
          <w:szCs w:val="23"/>
          <w:lang w:val="en-US"/>
        </w:rPr>
        <w:t xml:space="preserve"> oy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pasaytirish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FFB8087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3.1.10. </w:t>
      </w: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kontraktisiz</w:t>
      </w:r>
      <w:proofErr w:type="spellEnd"/>
      <w:r w:rsidRPr="006279DB">
        <w:rPr>
          <w:sz w:val="23"/>
          <w:szCs w:val="23"/>
          <w:lang w:val="en-US"/>
        </w:rPr>
        <w:t xml:space="preserve"> Internet </w:t>
      </w:r>
      <w:proofErr w:type="spellStart"/>
      <w:r w:rsidRPr="006279DB">
        <w:rPr>
          <w:sz w:val="23"/>
          <w:szCs w:val="23"/>
          <w:lang w:val="en-US"/>
        </w:rPr>
        <w:t>jahon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tarmog‘</w:t>
      </w:r>
      <w:proofErr w:type="gramEnd"/>
      <w:r w:rsidRPr="006279DB">
        <w:rPr>
          <w:sz w:val="23"/>
          <w:szCs w:val="23"/>
          <w:lang w:val="en-US"/>
        </w:rPr>
        <w:t>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onlayn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do‘</w:t>
      </w:r>
      <w:proofErr w:type="gramEnd"/>
      <w:r w:rsidRPr="006279DB">
        <w:rPr>
          <w:sz w:val="23"/>
          <w:szCs w:val="23"/>
          <w:lang w:val="en-US"/>
        </w:rPr>
        <w:t>konlar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xorijiy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valyutaga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eksportini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E7E82AD" w14:textId="77777777" w:rsidR="00FD2FFB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3.1.11. </w:t>
      </w:r>
      <w:proofErr w:type="spellStart"/>
      <w:r w:rsidR="00863360" w:rsidRPr="006279DB">
        <w:rPr>
          <w:sz w:val="23"/>
          <w:szCs w:val="23"/>
          <w:lang w:val="en-US"/>
        </w:rPr>
        <w:t>Texnopark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rezidentlari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eksport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qilinadigan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xizmatlar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uchun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o‘</w:t>
      </w:r>
      <w:proofErr w:type="gramEnd"/>
      <w:r w:rsidR="00863360" w:rsidRPr="006279DB">
        <w:rPr>
          <w:sz w:val="23"/>
          <w:szCs w:val="23"/>
          <w:lang w:val="en-US"/>
        </w:rPr>
        <w:t>zlariga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qulay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bo‘</w:t>
      </w:r>
      <w:proofErr w:type="gramEnd"/>
      <w:r w:rsidR="00863360" w:rsidRPr="006279DB">
        <w:rPr>
          <w:sz w:val="23"/>
          <w:szCs w:val="23"/>
          <w:lang w:val="en-US"/>
        </w:rPr>
        <w:t>lgan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to‘</w:t>
      </w:r>
      <w:proofErr w:type="gramEnd"/>
      <w:r w:rsidR="00863360" w:rsidRPr="006279DB">
        <w:rPr>
          <w:sz w:val="23"/>
          <w:szCs w:val="23"/>
          <w:lang w:val="en-US"/>
        </w:rPr>
        <w:t>lash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hamda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hisob-kitob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qilish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va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r w:rsidR="00863360" w:rsidRPr="006279DB">
        <w:rPr>
          <w:sz w:val="23"/>
          <w:szCs w:val="23"/>
          <w:lang w:val="en-US"/>
        </w:rPr>
        <w:t>shakllarini</w:t>
      </w:r>
      <w:proofErr w:type="spellEnd"/>
      <w:r w:rsidR="00863360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63360" w:rsidRPr="006279DB">
        <w:rPr>
          <w:sz w:val="23"/>
          <w:szCs w:val="23"/>
          <w:lang w:val="en-US"/>
        </w:rPr>
        <w:t>qo‘</w:t>
      </w:r>
      <w:proofErr w:type="gramEnd"/>
      <w:r w:rsidR="00863360" w:rsidRPr="006279DB">
        <w:rPr>
          <w:sz w:val="23"/>
          <w:szCs w:val="23"/>
          <w:lang w:val="en-US"/>
        </w:rPr>
        <w:t>llash</w:t>
      </w:r>
      <w:proofErr w:type="spellEnd"/>
      <w:r w:rsidR="00863360" w:rsidRPr="006279DB">
        <w:rPr>
          <w:sz w:val="23"/>
          <w:szCs w:val="23"/>
          <w:lang w:val="en-US"/>
        </w:rPr>
        <w:t>;</w:t>
      </w:r>
    </w:p>
    <w:p w14:paraId="1667F334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3.1.12.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CE9C8E4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3.1.13.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8.2-bandida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tartibda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kechish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1FCC92BF" w14:textId="77777777" w:rsidR="006B7D09" w:rsidRPr="006279DB" w:rsidRDefault="006B7D09" w:rsidP="00FD2FFB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14:paraId="06265A8B" w14:textId="77777777" w:rsidR="001871D7" w:rsidRPr="006279DB" w:rsidRDefault="001871D7" w:rsidP="00FD2FFB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lastRenderedPageBreak/>
        <w:t xml:space="preserve">4-bob. </w:t>
      </w:r>
      <w:proofErr w:type="spellStart"/>
      <w:r w:rsidRPr="006279DB">
        <w:rPr>
          <w:b/>
          <w:bCs/>
          <w:sz w:val="23"/>
          <w:szCs w:val="23"/>
          <w:lang w:val="en-US"/>
        </w:rPr>
        <w:t>Rezidentning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majburiyatlari</w:t>
      </w:r>
      <w:proofErr w:type="spellEnd"/>
    </w:p>
    <w:p w14:paraId="086C3FF8" w14:textId="77777777" w:rsidR="006B7D09" w:rsidRPr="006279DB" w:rsidRDefault="006B7D09" w:rsidP="00FD2FFB">
      <w:pPr>
        <w:pStyle w:val="Default"/>
        <w:jc w:val="center"/>
        <w:rPr>
          <w:sz w:val="23"/>
          <w:szCs w:val="23"/>
          <w:lang w:val="en-US"/>
        </w:rPr>
      </w:pPr>
    </w:p>
    <w:p w14:paraId="3BDECCC9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6D62FDA1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4.1.1. </w:t>
      </w:r>
      <w:proofErr w:type="spellStart"/>
      <w:r w:rsidRPr="006279DB">
        <w:rPr>
          <w:sz w:val="23"/>
          <w:szCs w:val="23"/>
          <w:lang w:val="en-US"/>
        </w:rPr>
        <w:t>Faqat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biznes-rejada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9A8F5B0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4.1.2.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1E61F81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4.1.3. Har </w:t>
      </w:r>
      <w:proofErr w:type="spellStart"/>
      <w:r w:rsidRPr="006279DB">
        <w:rPr>
          <w:sz w:val="23"/>
          <w:szCs w:val="23"/>
          <w:lang w:val="en-US"/>
        </w:rPr>
        <w:t>chorakda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hisobot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choragidan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oyning</w:t>
      </w:r>
      <w:proofErr w:type="spellEnd"/>
      <w:r w:rsidRPr="006279DB">
        <w:rPr>
          <w:sz w:val="23"/>
          <w:szCs w:val="23"/>
          <w:lang w:val="en-US"/>
        </w:rPr>
        <w:t xml:space="preserve"> 15-sanasigacha,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shaklga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jumladan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statistik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nusxalarini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veb-portali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6453650A" w14:textId="77777777" w:rsidR="004B07FB" w:rsidRPr="006279DB" w:rsidRDefault="001871D7" w:rsidP="004B07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4.1.4. </w:t>
      </w:r>
      <w:r w:rsidR="004B07FB" w:rsidRPr="006279DB">
        <w:rPr>
          <w:sz w:val="23"/>
          <w:szCs w:val="23"/>
          <w:lang w:val="en-US"/>
        </w:rPr>
        <w:t xml:space="preserve">Har </w:t>
      </w:r>
      <w:proofErr w:type="spellStart"/>
      <w:r w:rsidR="004B07FB" w:rsidRPr="006279DB">
        <w:rPr>
          <w:sz w:val="23"/>
          <w:szCs w:val="23"/>
          <w:lang w:val="en-US"/>
        </w:rPr>
        <w:t>oyda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hisobot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davridan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keyingi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oyning</w:t>
      </w:r>
      <w:proofErr w:type="spellEnd"/>
      <w:r w:rsidR="004B07FB" w:rsidRPr="006279DB">
        <w:rPr>
          <w:sz w:val="23"/>
          <w:szCs w:val="23"/>
          <w:lang w:val="en-US"/>
        </w:rPr>
        <w:t xml:space="preserve"> 20-kunidan </w:t>
      </w:r>
      <w:proofErr w:type="spellStart"/>
      <w:r w:rsidR="004B07FB" w:rsidRPr="006279DB">
        <w:rPr>
          <w:sz w:val="23"/>
          <w:szCs w:val="23"/>
          <w:lang w:val="en-US"/>
        </w:rPr>
        <w:t>kechikmay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Direksiyaning</w:t>
      </w:r>
      <w:proofErr w:type="spellEnd"/>
      <w:r w:rsidR="004B07FB" w:rsidRPr="006279DB">
        <w:rPr>
          <w:sz w:val="23"/>
          <w:szCs w:val="23"/>
          <w:lang w:val="en-US"/>
        </w:rPr>
        <w:t xml:space="preserve"> talab </w:t>
      </w:r>
      <w:proofErr w:type="spellStart"/>
      <w:r w:rsidR="004B07FB" w:rsidRPr="006279DB">
        <w:rPr>
          <w:sz w:val="23"/>
          <w:szCs w:val="23"/>
          <w:lang w:val="en-US"/>
        </w:rPr>
        <w:t>qilib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olinadigan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depozit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4B07FB" w:rsidRPr="006279DB">
        <w:rPr>
          <w:sz w:val="23"/>
          <w:szCs w:val="23"/>
          <w:lang w:val="en-US"/>
        </w:rPr>
        <w:t>hisobvarag‘</w:t>
      </w:r>
      <w:proofErr w:type="gramEnd"/>
      <w:r w:rsidR="004B07FB" w:rsidRPr="006279DB">
        <w:rPr>
          <w:sz w:val="23"/>
          <w:szCs w:val="23"/>
          <w:lang w:val="en-US"/>
        </w:rPr>
        <w:t>iga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jami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daromadning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bir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foizi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miqdorida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r w:rsidR="004B07FB" w:rsidRPr="006279DB">
        <w:rPr>
          <w:sz w:val="23"/>
          <w:szCs w:val="23"/>
          <w:lang w:val="en-US"/>
        </w:rPr>
        <w:t>ajratma</w:t>
      </w:r>
      <w:proofErr w:type="spellEnd"/>
      <w:r w:rsidR="004B07FB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4B07FB" w:rsidRPr="006279DB">
        <w:rPr>
          <w:sz w:val="23"/>
          <w:szCs w:val="23"/>
          <w:lang w:val="en-US"/>
        </w:rPr>
        <w:t>o‘</w:t>
      </w:r>
      <w:proofErr w:type="gramEnd"/>
      <w:r w:rsidR="004B07FB" w:rsidRPr="006279DB">
        <w:rPr>
          <w:sz w:val="23"/>
          <w:szCs w:val="23"/>
          <w:lang w:val="en-US"/>
        </w:rPr>
        <w:t>tkazish</w:t>
      </w:r>
      <w:proofErr w:type="spellEnd"/>
      <w:r w:rsidR="004B07FB" w:rsidRPr="006279DB">
        <w:rPr>
          <w:sz w:val="23"/>
          <w:szCs w:val="23"/>
          <w:lang w:val="en-US"/>
        </w:rPr>
        <w:t xml:space="preserve">. </w:t>
      </w:r>
    </w:p>
    <w:p w14:paraId="6E580DEB" w14:textId="77777777" w:rsidR="004B07FB" w:rsidRPr="006279DB" w:rsidRDefault="004B07FB" w:rsidP="004B07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Bunda, </w:t>
      </w:r>
      <w:proofErr w:type="spellStart"/>
      <w:r w:rsidRPr="006279DB">
        <w:rPr>
          <w:sz w:val="23"/>
          <w:szCs w:val="23"/>
          <w:lang w:val="en-US"/>
        </w:rPr>
        <w:t>jami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kalendar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davomida</w:t>
      </w:r>
      <w:proofErr w:type="spellEnd"/>
      <w:r w:rsidRPr="006279DB">
        <w:rPr>
          <w:sz w:val="23"/>
          <w:szCs w:val="23"/>
          <w:lang w:val="en-US"/>
        </w:rPr>
        <w:t xml:space="preserve"> 100 milliard </w:t>
      </w:r>
      <w:proofErr w:type="spellStart"/>
      <w:proofErr w:type="gramStart"/>
      <w:r w:rsidRPr="006279DB">
        <w:rPr>
          <w:sz w:val="23"/>
          <w:szCs w:val="23"/>
          <w:lang w:val="en-US"/>
        </w:rPr>
        <w:t>so‘</w:t>
      </w:r>
      <w:proofErr w:type="gramEnd"/>
      <w:r w:rsidRPr="006279DB">
        <w:rPr>
          <w:sz w:val="23"/>
          <w:szCs w:val="23"/>
          <w:lang w:val="en-US"/>
        </w:rPr>
        <w:t>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yuqori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chorak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yakuni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xizmatlarni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tovarlarni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daromadning</w:t>
      </w:r>
      <w:proofErr w:type="spellEnd"/>
      <w:r w:rsidRPr="006279DB">
        <w:rPr>
          <w:sz w:val="23"/>
          <w:szCs w:val="23"/>
          <w:lang w:val="en-US"/>
        </w:rPr>
        <w:t xml:space="preserve"> 2024-yil 1-oktabrdan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10-foizi, 2026-yil 1-yanvardan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20 </w:t>
      </w:r>
      <w:proofErr w:type="spellStart"/>
      <w:r w:rsidRPr="006279DB">
        <w:rPr>
          <w:sz w:val="23"/>
          <w:szCs w:val="23"/>
          <w:lang w:val="en-US"/>
        </w:rPr>
        <w:t>foizi</w:t>
      </w:r>
      <w:proofErr w:type="spellEnd"/>
      <w:r w:rsidRPr="006279DB">
        <w:rPr>
          <w:sz w:val="23"/>
          <w:szCs w:val="23"/>
          <w:lang w:val="en-US"/>
        </w:rPr>
        <w:t xml:space="preserve">, 2027-yil </w:t>
      </w:r>
    </w:p>
    <w:p w14:paraId="431ACFAE" w14:textId="77777777" w:rsidR="001871D7" w:rsidRPr="006279DB" w:rsidRDefault="004B07FB" w:rsidP="004B07FB">
      <w:pPr>
        <w:pStyle w:val="Default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1-yanvardan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35 </w:t>
      </w:r>
      <w:proofErr w:type="spellStart"/>
      <w:r w:rsidRPr="006279DB">
        <w:rPr>
          <w:sz w:val="23"/>
          <w:szCs w:val="23"/>
          <w:lang w:val="en-US"/>
        </w:rPr>
        <w:t>foizini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etmagan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ikki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tkazishi</w:t>
      </w:r>
      <w:proofErr w:type="spellEnd"/>
      <w:r w:rsidRPr="006279DB">
        <w:rPr>
          <w:sz w:val="23"/>
          <w:szCs w:val="23"/>
          <w:lang w:val="en-US"/>
        </w:rPr>
        <w:t>;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769E21D8" w14:textId="77777777" w:rsidR="001871D7" w:rsidRPr="006279DB" w:rsidRDefault="001871D7" w:rsidP="00215CF6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4.1.5.</w:t>
      </w:r>
      <w:r w:rsidR="004B07FB" w:rsidRPr="006279DB">
        <w:rPr>
          <w:sz w:val="23"/>
          <w:szCs w:val="23"/>
          <w:lang w:val="en-US"/>
        </w:rPr>
        <w:t> </w:t>
      </w:r>
      <w:r w:rsidR="00215CF6" w:rsidRPr="006279DB">
        <w:rPr>
          <w:sz w:val="23"/>
          <w:szCs w:val="23"/>
          <w:lang w:val="en-US"/>
        </w:rPr>
        <w:t xml:space="preserve">Har </w:t>
      </w:r>
      <w:proofErr w:type="spellStart"/>
      <w:r w:rsidR="00215CF6" w:rsidRPr="006279DB">
        <w:rPr>
          <w:sz w:val="23"/>
          <w:szCs w:val="23"/>
          <w:lang w:val="en-US"/>
        </w:rPr>
        <w:t>yili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hisobot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yilidan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keyingi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yilning</w:t>
      </w:r>
      <w:proofErr w:type="spellEnd"/>
      <w:r w:rsidR="00215CF6" w:rsidRPr="006279DB">
        <w:rPr>
          <w:sz w:val="23"/>
          <w:szCs w:val="23"/>
          <w:lang w:val="en-US"/>
        </w:rPr>
        <w:t xml:space="preserve"> 1-iyuligacha </w:t>
      </w:r>
      <w:proofErr w:type="spellStart"/>
      <w:r w:rsidR="00215CF6" w:rsidRPr="006279DB">
        <w:rPr>
          <w:sz w:val="23"/>
          <w:szCs w:val="23"/>
          <w:lang w:val="en-US"/>
        </w:rPr>
        <w:t>Direksiya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tomonidan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tasdiqlanadigan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shaklga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ko‘</w:t>
      </w:r>
      <w:proofErr w:type="gramEnd"/>
      <w:r w:rsidR="00215CF6" w:rsidRPr="006279DB">
        <w:rPr>
          <w:sz w:val="23"/>
          <w:szCs w:val="23"/>
          <w:lang w:val="en-US"/>
        </w:rPr>
        <w:t>ra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moliya-</w:t>
      </w:r>
      <w:proofErr w:type="gramStart"/>
      <w:r w:rsidR="00215CF6" w:rsidRPr="006279DB">
        <w:rPr>
          <w:sz w:val="23"/>
          <w:szCs w:val="23"/>
          <w:lang w:val="en-US"/>
        </w:rPr>
        <w:t>xo‘</w:t>
      </w:r>
      <w:proofErr w:type="gramEnd"/>
      <w:r w:rsidR="00215CF6" w:rsidRPr="006279DB">
        <w:rPr>
          <w:sz w:val="23"/>
          <w:szCs w:val="23"/>
          <w:lang w:val="en-US"/>
        </w:rPr>
        <w:t>jalik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majburiy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auditini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o‘</w:t>
      </w:r>
      <w:proofErr w:type="gramEnd"/>
      <w:r w:rsidR="00215CF6" w:rsidRPr="006279DB">
        <w:rPr>
          <w:sz w:val="23"/>
          <w:szCs w:val="23"/>
          <w:lang w:val="en-US"/>
        </w:rPr>
        <w:t>tkazish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maxsus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savolni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tekshirish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natijalari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bo‘</w:t>
      </w:r>
      <w:proofErr w:type="gramEnd"/>
      <w:r w:rsidR="00215CF6" w:rsidRPr="006279DB">
        <w:rPr>
          <w:sz w:val="23"/>
          <w:szCs w:val="23"/>
          <w:lang w:val="en-US"/>
        </w:rPr>
        <w:t>yicha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auditorlik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hisoboti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hamda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auditorlik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xulosasining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nusxasini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veb</w:t>
      </w:r>
      <w:proofErr w:type="spellEnd"/>
      <w:r w:rsidR="00215CF6" w:rsidRPr="006279DB">
        <w:rPr>
          <w:sz w:val="23"/>
          <w:szCs w:val="23"/>
          <w:lang w:val="en-US"/>
        </w:rPr>
        <w:t xml:space="preserve">-portal </w:t>
      </w:r>
      <w:proofErr w:type="spellStart"/>
      <w:r w:rsidR="00215CF6" w:rsidRPr="006279DB">
        <w:rPr>
          <w:sz w:val="23"/>
          <w:szCs w:val="23"/>
          <w:lang w:val="en-US"/>
        </w:rPr>
        <w:t>orqali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Direksiyaga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yuborishi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shart</w:t>
      </w:r>
      <w:proofErr w:type="spellEnd"/>
      <w:r w:rsidR="00215CF6" w:rsidRPr="006279DB">
        <w:rPr>
          <w:sz w:val="23"/>
          <w:szCs w:val="23"/>
          <w:lang w:val="en-US"/>
        </w:rPr>
        <w:t xml:space="preserve">. Bunda </w:t>
      </w:r>
      <w:proofErr w:type="spellStart"/>
      <w:r w:rsidR="00215CF6" w:rsidRPr="006279DB">
        <w:rPr>
          <w:sz w:val="23"/>
          <w:szCs w:val="23"/>
          <w:lang w:val="en-US"/>
        </w:rPr>
        <w:t>maxsus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savolni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tekshirish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natijalari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bo‘</w:t>
      </w:r>
      <w:proofErr w:type="gramEnd"/>
      <w:r w:rsidR="00215CF6" w:rsidRPr="006279DB">
        <w:rPr>
          <w:sz w:val="23"/>
          <w:szCs w:val="23"/>
          <w:lang w:val="en-US"/>
        </w:rPr>
        <w:t>yicha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auditorlik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hisobotida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yuridik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shaxsning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haqiqatda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amalga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oshirgan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faoliyati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ro‘</w:t>
      </w:r>
      <w:proofErr w:type="gramEnd"/>
      <w:r w:rsidR="00215CF6" w:rsidRPr="006279DB">
        <w:rPr>
          <w:sz w:val="23"/>
          <w:szCs w:val="23"/>
          <w:lang w:val="en-US"/>
        </w:rPr>
        <w:t>yxatda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belgilangan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turlariga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muvofiqligi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masalalari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hamda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moliyaviy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yil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davomida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amalga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oshirilgan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turlari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ularni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amalga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oshirish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natijasida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olingan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jami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daromaddagi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ulushi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eksport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hajmi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tarkibi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hisobga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olinishi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shart</w:t>
      </w:r>
      <w:proofErr w:type="spellEnd"/>
      <w:r w:rsidR="00215CF6" w:rsidRPr="006279DB">
        <w:rPr>
          <w:sz w:val="23"/>
          <w:szCs w:val="23"/>
          <w:lang w:val="en-US"/>
        </w:rPr>
        <w:t xml:space="preserve">. </w:t>
      </w:r>
      <w:proofErr w:type="spellStart"/>
      <w:r w:rsidR="00215CF6" w:rsidRPr="006279DB">
        <w:rPr>
          <w:sz w:val="23"/>
          <w:szCs w:val="23"/>
          <w:lang w:val="en-US"/>
        </w:rPr>
        <w:t>Auditorlik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xulosasida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esa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olingan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tushum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yuridik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shaxsning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haqiqatda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amalga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oshirgan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ro‘</w:t>
      </w:r>
      <w:proofErr w:type="gramEnd"/>
      <w:r w:rsidR="00215CF6" w:rsidRPr="006279DB">
        <w:rPr>
          <w:sz w:val="23"/>
          <w:szCs w:val="23"/>
          <w:lang w:val="en-US"/>
        </w:rPr>
        <w:t>yxatda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belgilangan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turlariga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muvofiqligi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ko‘</w:t>
      </w:r>
      <w:proofErr w:type="gramEnd"/>
      <w:r w:rsidR="00215CF6" w:rsidRPr="006279DB">
        <w:rPr>
          <w:sz w:val="23"/>
          <w:szCs w:val="23"/>
          <w:lang w:val="en-US"/>
        </w:rPr>
        <w:t>rsatilishi</w:t>
      </w:r>
      <w:proofErr w:type="spellEnd"/>
      <w:r w:rsidR="00215CF6" w:rsidRPr="006279DB">
        <w:rPr>
          <w:sz w:val="23"/>
          <w:szCs w:val="23"/>
          <w:lang w:val="en-US"/>
        </w:rPr>
        <w:t>;</w:t>
      </w:r>
      <w:r w:rsidRPr="006279DB">
        <w:rPr>
          <w:sz w:val="23"/>
          <w:szCs w:val="23"/>
          <w:lang w:val="en-US"/>
        </w:rPr>
        <w:t xml:space="preserve"> </w:t>
      </w:r>
    </w:p>
    <w:p w14:paraId="2B85614B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4.1.6. Har </w:t>
      </w:r>
      <w:proofErr w:type="spellStart"/>
      <w:r w:rsidRPr="006279DB">
        <w:rPr>
          <w:sz w:val="23"/>
          <w:szCs w:val="23"/>
          <w:lang w:val="en-US"/>
        </w:rPr>
        <w:t>yili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yilning</w:t>
      </w:r>
      <w:proofErr w:type="spellEnd"/>
      <w:r w:rsidRPr="006279DB">
        <w:rPr>
          <w:sz w:val="23"/>
          <w:szCs w:val="23"/>
          <w:lang w:val="en-US"/>
        </w:rPr>
        <w:t xml:space="preserve"> 15-sanasigacha, </w:t>
      </w:r>
      <w:proofErr w:type="spellStart"/>
      <w:r w:rsidRPr="006279DB">
        <w:rPr>
          <w:sz w:val="23"/>
          <w:szCs w:val="23"/>
          <w:lang w:val="en-US"/>
        </w:rPr>
        <w:t>Direksiyaga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quv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kurslari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quv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kurslari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kurslar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quv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dasturini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kelishishi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6F23D9C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4.1.7.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biznes-rejada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tilmagan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yangi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shimcha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biznes-reja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tasdiqlangandan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6324877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4.1.8. </w:t>
      </w:r>
      <w:proofErr w:type="spellStart"/>
      <w:r w:rsidR="00C41FE5" w:rsidRPr="006279DB">
        <w:rPr>
          <w:sz w:val="23"/>
          <w:szCs w:val="23"/>
          <w:lang w:val="en-US"/>
        </w:rPr>
        <w:t>O‘zgartirilgan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shaklda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qayta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tashkil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etilganda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shu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jumladan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tashkiliy</w:t>
      </w:r>
      <w:proofErr w:type="spellEnd"/>
      <w:r w:rsidR="00C41FE5" w:rsidRPr="006279DB">
        <w:rPr>
          <w:sz w:val="23"/>
          <w:szCs w:val="23"/>
          <w:lang w:val="en-US"/>
        </w:rPr>
        <w:t xml:space="preserve">- </w:t>
      </w:r>
      <w:proofErr w:type="spellStart"/>
      <w:r w:rsidR="00C41FE5" w:rsidRPr="006279DB">
        <w:rPr>
          <w:sz w:val="23"/>
          <w:szCs w:val="23"/>
          <w:lang w:val="en-US"/>
        </w:rPr>
        <w:t>huquqiy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shakli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o‘zgarganda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rezidentning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taʼsis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hujjatlariga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kiritilgan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o‘zgartishlar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va</w:t>
      </w:r>
      <w:proofErr w:type="spellEnd"/>
      <w:r w:rsidR="00C41FE5" w:rsidRPr="006279DB">
        <w:rPr>
          <w:sz w:val="23"/>
          <w:szCs w:val="23"/>
          <w:lang w:val="en-US"/>
        </w:rPr>
        <w:t xml:space="preserve"> (</w:t>
      </w:r>
      <w:proofErr w:type="spellStart"/>
      <w:r w:rsidR="00C41FE5" w:rsidRPr="006279DB">
        <w:rPr>
          <w:sz w:val="23"/>
          <w:szCs w:val="23"/>
          <w:lang w:val="en-US"/>
        </w:rPr>
        <w:t>yoki</w:t>
      </w:r>
      <w:proofErr w:type="spellEnd"/>
      <w:r w:rsidR="00C41FE5" w:rsidRPr="006279DB">
        <w:rPr>
          <w:sz w:val="23"/>
          <w:szCs w:val="23"/>
          <w:lang w:val="en-US"/>
        </w:rPr>
        <w:t xml:space="preserve">) </w:t>
      </w:r>
      <w:proofErr w:type="spellStart"/>
      <w:r w:rsidR="00C41FE5" w:rsidRPr="006279DB">
        <w:rPr>
          <w:sz w:val="23"/>
          <w:szCs w:val="23"/>
          <w:lang w:val="en-US"/>
        </w:rPr>
        <w:t>qo‘shimchalar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davlat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ro‘yxatidan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o‘tkazilganda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rezidentning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tashkilot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nomi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shuningdek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uning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yuridik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va</w:t>
      </w:r>
      <w:proofErr w:type="spellEnd"/>
      <w:r w:rsidR="00C41FE5" w:rsidRPr="006279DB">
        <w:rPr>
          <w:sz w:val="23"/>
          <w:szCs w:val="23"/>
          <w:lang w:val="en-US"/>
        </w:rPr>
        <w:t>/</w:t>
      </w:r>
      <w:proofErr w:type="spellStart"/>
      <w:r w:rsidR="00C41FE5" w:rsidRPr="006279DB">
        <w:rPr>
          <w:sz w:val="23"/>
          <w:szCs w:val="23"/>
          <w:lang w:val="en-US"/>
        </w:rPr>
        <w:t>yoki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haqiqiy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manzili</w:t>
      </w:r>
      <w:proofErr w:type="spellEnd"/>
      <w:r w:rsidR="00C41FE5" w:rsidRPr="006279DB">
        <w:rPr>
          <w:sz w:val="23"/>
          <w:szCs w:val="23"/>
          <w:lang w:val="en-US"/>
        </w:rPr>
        <w:t xml:space="preserve">, bank </w:t>
      </w:r>
      <w:proofErr w:type="spellStart"/>
      <w:r w:rsidR="00C41FE5" w:rsidRPr="006279DB">
        <w:rPr>
          <w:sz w:val="23"/>
          <w:szCs w:val="23"/>
          <w:lang w:val="en-US"/>
        </w:rPr>
        <w:t>rekvizitlari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o‘zgargan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kunidan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boshlab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o‘n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ish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kuni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ichida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bu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haqda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Rezidentlarning</w:t>
      </w:r>
      <w:proofErr w:type="spellEnd"/>
      <w:r w:rsidR="00C41FE5" w:rsidRPr="006279DB">
        <w:rPr>
          <w:sz w:val="23"/>
          <w:szCs w:val="23"/>
          <w:lang w:val="en-US"/>
        </w:rPr>
        <w:t xml:space="preserve"> yagona </w:t>
      </w:r>
      <w:proofErr w:type="spellStart"/>
      <w:r w:rsidR="00C41FE5" w:rsidRPr="006279DB">
        <w:rPr>
          <w:sz w:val="23"/>
          <w:szCs w:val="23"/>
          <w:lang w:val="en-US"/>
        </w:rPr>
        <w:t>reyestriga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va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boshqa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hujjatlarga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o‘zgartirishlar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kiritish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shuningdek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Texnopark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rezidentining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faoliyati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shartlari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bo‘yicha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qo‘shimcha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shartnoma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tuzish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uchun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buyurtma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xatlar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orqali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yoki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qabul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qiluvchiga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xabarnomani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topshirilganligini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aniqlashga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imkon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beradigan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boshqa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mavjud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aloqa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vositalari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orqali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yozma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bildirishnoma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yuborish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yordamida</w:t>
      </w:r>
      <w:proofErr w:type="spellEnd"/>
      <w:r w:rsidR="00C41FE5" w:rsidRPr="006279DB">
        <w:rPr>
          <w:sz w:val="23"/>
          <w:szCs w:val="23"/>
          <w:lang w:val="en-US"/>
        </w:rPr>
        <w:t xml:space="preserve">, </w:t>
      </w:r>
      <w:proofErr w:type="spellStart"/>
      <w:r w:rsidR="00C41FE5" w:rsidRPr="006279DB">
        <w:rPr>
          <w:sz w:val="23"/>
          <w:szCs w:val="23"/>
          <w:lang w:val="en-US"/>
        </w:rPr>
        <w:t>tasdiqlovchi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hujjatlar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nusxalarini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taqdim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etish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bilan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Direksiyani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xabardor</w:t>
      </w:r>
      <w:proofErr w:type="spellEnd"/>
      <w:r w:rsidR="00C41FE5" w:rsidRPr="006279DB">
        <w:rPr>
          <w:sz w:val="23"/>
          <w:szCs w:val="23"/>
          <w:lang w:val="en-US"/>
        </w:rPr>
        <w:t xml:space="preserve"> </w:t>
      </w:r>
      <w:proofErr w:type="spellStart"/>
      <w:r w:rsidR="00C41FE5" w:rsidRPr="006279DB">
        <w:rPr>
          <w:sz w:val="23"/>
          <w:szCs w:val="23"/>
          <w:lang w:val="en-US"/>
        </w:rPr>
        <w:t>qilishi</w:t>
      </w:r>
      <w:proofErr w:type="spellEnd"/>
      <w:r w:rsidR="00C41FE5" w:rsidRPr="006279DB">
        <w:rPr>
          <w:sz w:val="23"/>
          <w:szCs w:val="23"/>
          <w:lang w:val="en-US"/>
        </w:rPr>
        <w:t>;</w:t>
      </w:r>
    </w:p>
    <w:p w14:paraId="5212B8F3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4.1.9.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bog‘</w:t>
      </w:r>
      <w:proofErr w:type="gramEnd"/>
      <w:r w:rsidRPr="006279DB">
        <w:rPr>
          <w:sz w:val="23"/>
          <w:szCs w:val="23"/>
          <w:lang w:val="en-US"/>
        </w:rPr>
        <w:t>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taalluqli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buxgalteriya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registrlari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boshlang‘</w:t>
      </w:r>
      <w:proofErr w:type="gramEnd"/>
      <w:r w:rsidRPr="006279DB">
        <w:rPr>
          <w:sz w:val="23"/>
          <w:szCs w:val="23"/>
          <w:lang w:val="en-US"/>
        </w:rPr>
        <w:t>ich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yo‘</w:t>
      </w:r>
      <w:proofErr w:type="gramEnd"/>
      <w:r w:rsidRPr="006279DB">
        <w:rPr>
          <w:sz w:val="23"/>
          <w:szCs w:val="23"/>
          <w:lang w:val="en-US"/>
        </w:rPr>
        <w:t>nalishlarida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lchov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vositalarini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majburiy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ravishda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integratsiya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qilinishini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taʼminlashi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34E1333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4.1.10. </w:t>
      </w:r>
      <w:proofErr w:type="spellStart"/>
      <w:r w:rsidR="00E7130D" w:rsidRPr="006279DB">
        <w:rPr>
          <w:sz w:val="23"/>
          <w:szCs w:val="23"/>
          <w:lang w:val="en-US"/>
        </w:rPr>
        <w:t>Farmonga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muvofiq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bojxona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7130D" w:rsidRPr="006279DB">
        <w:rPr>
          <w:sz w:val="23"/>
          <w:szCs w:val="23"/>
          <w:lang w:val="en-US"/>
        </w:rPr>
        <w:t>to‘</w:t>
      </w:r>
      <w:proofErr w:type="gramEnd"/>
      <w:r w:rsidR="00E7130D" w:rsidRPr="006279DB">
        <w:rPr>
          <w:sz w:val="23"/>
          <w:szCs w:val="23"/>
          <w:lang w:val="en-US"/>
        </w:rPr>
        <w:t>lovlaridan</w:t>
      </w:r>
      <w:proofErr w:type="spellEnd"/>
      <w:r w:rsidR="00E7130D" w:rsidRPr="006279DB">
        <w:rPr>
          <w:sz w:val="23"/>
          <w:szCs w:val="23"/>
          <w:lang w:val="en-US"/>
        </w:rPr>
        <w:t xml:space="preserve"> (</w:t>
      </w:r>
      <w:proofErr w:type="spellStart"/>
      <w:r w:rsidR="00E7130D" w:rsidRPr="006279DB">
        <w:rPr>
          <w:sz w:val="23"/>
          <w:szCs w:val="23"/>
          <w:lang w:val="en-US"/>
        </w:rPr>
        <w:t>bojxona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7130D" w:rsidRPr="006279DB">
        <w:rPr>
          <w:sz w:val="23"/>
          <w:szCs w:val="23"/>
          <w:lang w:val="en-US"/>
        </w:rPr>
        <w:t>yig‘</w:t>
      </w:r>
      <w:proofErr w:type="gramEnd"/>
      <w:r w:rsidR="00E7130D" w:rsidRPr="006279DB">
        <w:rPr>
          <w:sz w:val="23"/>
          <w:szCs w:val="23"/>
          <w:lang w:val="en-US"/>
        </w:rPr>
        <w:t>imlaridan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tashqari</w:t>
      </w:r>
      <w:proofErr w:type="spellEnd"/>
      <w:r w:rsidR="00E7130D" w:rsidRPr="006279DB">
        <w:rPr>
          <w:sz w:val="23"/>
          <w:szCs w:val="23"/>
          <w:lang w:val="en-US"/>
        </w:rPr>
        <w:t xml:space="preserve">) </w:t>
      </w:r>
      <w:proofErr w:type="spellStart"/>
      <w:r w:rsidR="00E7130D" w:rsidRPr="006279DB">
        <w:rPr>
          <w:sz w:val="23"/>
          <w:szCs w:val="23"/>
          <w:lang w:val="en-US"/>
        </w:rPr>
        <w:t>ozod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qilingan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faqat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7130D" w:rsidRPr="006279DB">
        <w:rPr>
          <w:sz w:val="23"/>
          <w:szCs w:val="23"/>
          <w:lang w:val="en-US"/>
        </w:rPr>
        <w:t>o‘</w:t>
      </w:r>
      <w:proofErr w:type="gramEnd"/>
      <w:r w:rsidR="00E7130D" w:rsidRPr="006279DB">
        <w:rPr>
          <w:sz w:val="23"/>
          <w:szCs w:val="23"/>
          <w:lang w:val="en-US"/>
        </w:rPr>
        <w:t>z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ehtiyojlari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uchun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7130D" w:rsidRPr="006279DB">
        <w:rPr>
          <w:sz w:val="23"/>
          <w:szCs w:val="23"/>
          <w:lang w:val="en-US"/>
        </w:rPr>
        <w:t>O‘</w:t>
      </w:r>
      <w:proofErr w:type="gramEnd"/>
      <w:r w:rsidR="00E7130D" w:rsidRPr="006279DB">
        <w:rPr>
          <w:sz w:val="23"/>
          <w:szCs w:val="23"/>
          <w:lang w:val="en-US"/>
        </w:rPr>
        <w:t>zbekiston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Respublikasida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ishlab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chiqarilmaydigan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asbob-uskunalarni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butlovchi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qismlarni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ehtiyot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qismlarni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detallarni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uzellarni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texnologik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hujjatlarni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dasturiy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taʼminotni</w:t>
      </w:r>
      <w:proofErr w:type="spellEnd"/>
      <w:r w:rsidR="00E7130D" w:rsidRPr="006279DB">
        <w:rPr>
          <w:sz w:val="23"/>
          <w:szCs w:val="23"/>
          <w:lang w:val="en-US"/>
        </w:rPr>
        <w:t xml:space="preserve">, </w:t>
      </w:r>
      <w:proofErr w:type="spellStart"/>
      <w:r w:rsidR="00E7130D" w:rsidRPr="006279DB">
        <w:rPr>
          <w:sz w:val="23"/>
          <w:szCs w:val="23"/>
          <w:lang w:val="en-US"/>
        </w:rPr>
        <w:t>shuningdek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boshqa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tovarlarni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ishlatishi</w:t>
      </w:r>
      <w:proofErr w:type="spellEnd"/>
      <w:r w:rsidR="00E7130D" w:rsidRPr="006279DB">
        <w:rPr>
          <w:sz w:val="23"/>
          <w:szCs w:val="23"/>
          <w:lang w:val="en-US"/>
        </w:rPr>
        <w:t xml:space="preserve"> </w:t>
      </w:r>
      <w:proofErr w:type="spellStart"/>
      <w:r w:rsidR="00E7130D" w:rsidRPr="006279DB">
        <w:rPr>
          <w:sz w:val="23"/>
          <w:szCs w:val="23"/>
          <w:lang w:val="en-US"/>
        </w:rPr>
        <w:t>shart</w:t>
      </w:r>
      <w:proofErr w:type="spellEnd"/>
      <w:r w:rsidR="00E7130D" w:rsidRPr="006279DB">
        <w:rPr>
          <w:sz w:val="23"/>
          <w:szCs w:val="23"/>
          <w:lang w:val="en-US"/>
        </w:rPr>
        <w:t>.</w:t>
      </w:r>
    </w:p>
    <w:p w14:paraId="55436BF6" w14:textId="77777777" w:rsidR="00D331D1" w:rsidRPr="006279DB" w:rsidRDefault="00D331D1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4.1.11</w:t>
      </w:r>
      <w:r w:rsidRPr="006279DB">
        <w:rPr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Axborot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texnologiyalari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sohasida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ingliz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tilini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o‘</w:t>
      </w:r>
      <w:proofErr w:type="gramEnd"/>
      <w:r w:rsidR="00215CF6" w:rsidRPr="006279DB">
        <w:rPr>
          <w:sz w:val="23"/>
          <w:szCs w:val="23"/>
          <w:lang w:val="en-US"/>
        </w:rPr>
        <w:t>qitish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xizmatidan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tushgan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mablag‘</w:t>
      </w:r>
      <w:proofErr w:type="gramEnd"/>
      <w:r w:rsidR="00215CF6" w:rsidRPr="006279DB">
        <w:rPr>
          <w:sz w:val="23"/>
          <w:szCs w:val="23"/>
          <w:lang w:val="en-US"/>
        </w:rPr>
        <w:t>lar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hajmi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axborot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texnologiyalari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sohasidagi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ta’limdan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yillik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umumiy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daromadning</w:t>
      </w:r>
      <w:proofErr w:type="spellEnd"/>
      <w:r w:rsidR="00215CF6" w:rsidRPr="006279DB">
        <w:rPr>
          <w:sz w:val="23"/>
          <w:szCs w:val="23"/>
          <w:lang w:val="en-US"/>
        </w:rPr>
        <w:t xml:space="preserve"> 40 </w:t>
      </w:r>
      <w:proofErr w:type="spellStart"/>
      <w:r w:rsidR="00215CF6" w:rsidRPr="006279DB">
        <w:rPr>
          <w:sz w:val="23"/>
          <w:szCs w:val="23"/>
          <w:lang w:val="en-US"/>
        </w:rPr>
        <w:t>foizidan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oshmasligini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ta’minlashi</w:t>
      </w:r>
      <w:proofErr w:type="spellEnd"/>
      <w:r w:rsidRPr="006279DB">
        <w:rPr>
          <w:sz w:val="23"/>
          <w:szCs w:val="23"/>
          <w:lang w:val="en-US"/>
        </w:rPr>
        <w:t>;</w:t>
      </w:r>
    </w:p>
    <w:p w14:paraId="16918D71" w14:textId="77777777" w:rsidR="001871D7" w:rsidRPr="006279DB" w:rsidRDefault="001871D7" w:rsidP="00215CF6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4.2. </w:t>
      </w:r>
      <w:r w:rsidR="00215CF6" w:rsidRPr="006279DB">
        <w:rPr>
          <w:sz w:val="23"/>
          <w:szCs w:val="23"/>
          <w:lang w:val="en-US"/>
        </w:rPr>
        <w:t xml:space="preserve">Agar </w:t>
      </w:r>
      <w:proofErr w:type="spellStart"/>
      <w:r w:rsidR="00215CF6" w:rsidRPr="006279DB">
        <w:rPr>
          <w:sz w:val="23"/>
          <w:szCs w:val="23"/>
          <w:lang w:val="en-US"/>
        </w:rPr>
        <w:t>hisobot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oyida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ushbu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Shartnomaning</w:t>
      </w:r>
      <w:proofErr w:type="spellEnd"/>
      <w:r w:rsidR="00215CF6" w:rsidRPr="006279DB">
        <w:rPr>
          <w:sz w:val="23"/>
          <w:szCs w:val="23"/>
          <w:lang w:val="en-US"/>
        </w:rPr>
        <w:t xml:space="preserve"> 4.1.4-bandida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ko‘</w:t>
      </w:r>
      <w:proofErr w:type="gramEnd"/>
      <w:r w:rsidR="00215CF6" w:rsidRPr="006279DB">
        <w:rPr>
          <w:sz w:val="23"/>
          <w:szCs w:val="23"/>
          <w:lang w:val="en-US"/>
        </w:rPr>
        <w:t>rsatilgan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daromad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mavjud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bo‘</w:t>
      </w:r>
      <w:proofErr w:type="gramEnd"/>
      <w:r w:rsidR="00215CF6" w:rsidRPr="006279DB">
        <w:rPr>
          <w:sz w:val="23"/>
          <w:szCs w:val="23"/>
          <w:lang w:val="en-US"/>
        </w:rPr>
        <w:t>lmasa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Rezident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hisobot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davrida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keyingi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oyning</w:t>
      </w:r>
      <w:proofErr w:type="spellEnd"/>
      <w:r w:rsidR="00215CF6" w:rsidRPr="006279DB">
        <w:rPr>
          <w:sz w:val="23"/>
          <w:szCs w:val="23"/>
          <w:lang w:val="en-US"/>
        </w:rPr>
        <w:t xml:space="preserve"> 20-kunidan </w:t>
      </w:r>
      <w:proofErr w:type="spellStart"/>
      <w:r w:rsidR="00215CF6" w:rsidRPr="006279DB">
        <w:rPr>
          <w:sz w:val="23"/>
          <w:szCs w:val="23"/>
          <w:lang w:val="en-US"/>
        </w:rPr>
        <w:t>kechiktirmay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hisobot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davrida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daromad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mavjud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emasligi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215CF6" w:rsidRPr="006279DB">
        <w:rPr>
          <w:sz w:val="23"/>
          <w:szCs w:val="23"/>
          <w:lang w:val="en-US"/>
        </w:rPr>
        <w:t>to‘g‘</w:t>
      </w:r>
      <w:proofErr w:type="gramEnd"/>
      <w:r w:rsidR="00215CF6" w:rsidRPr="006279DB">
        <w:rPr>
          <w:sz w:val="23"/>
          <w:szCs w:val="23"/>
          <w:lang w:val="en-US"/>
        </w:rPr>
        <w:t>risidagi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ma’lumotni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Direksiyaga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taqdim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etadi</w:t>
      </w:r>
      <w:proofErr w:type="spellEnd"/>
      <w:r w:rsidR="00215CF6" w:rsidRPr="006279DB">
        <w:rPr>
          <w:sz w:val="23"/>
          <w:szCs w:val="23"/>
          <w:lang w:val="en-US"/>
        </w:rPr>
        <w:t xml:space="preserve">. Bunda, </w:t>
      </w:r>
      <w:proofErr w:type="spellStart"/>
      <w:r w:rsidR="00215CF6" w:rsidRPr="006279DB">
        <w:rPr>
          <w:sz w:val="23"/>
          <w:szCs w:val="23"/>
          <w:lang w:val="en-US"/>
        </w:rPr>
        <w:t>rezident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tomonidan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r w:rsidR="00E55873" w:rsidRPr="006279DB">
        <w:rPr>
          <w:sz w:val="23"/>
          <w:szCs w:val="23"/>
          <w:lang w:val="en-US"/>
        </w:rPr>
        <w:br/>
      </w:r>
      <w:r w:rsidR="00215CF6" w:rsidRPr="006279DB">
        <w:rPr>
          <w:sz w:val="23"/>
          <w:szCs w:val="23"/>
          <w:lang w:val="en-US"/>
        </w:rPr>
        <w:t xml:space="preserve">4.1.4-bandida </w:t>
      </w:r>
      <w:proofErr w:type="spellStart"/>
      <w:r w:rsidR="00215CF6" w:rsidRPr="006279DB">
        <w:rPr>
          <w:sz w:val="23"/>
          <w:szCs w:val="23"/>
          <w:lang w:val="en-US"/>
        </w:rPr>
        <w:t>nazarda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tutilgan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ajratmalarni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to‘lamaslik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ketma-ket</w:t>
      </w:r>
      <w:proofErr w:type="spellEnd"/>
      <w:r w:rsidR="00215CF6" w:rsidRPr="006279DB">
        <w:rPr>
          <w:sz w:val="23"/>
          <w:szCs w:val="23"/>
          <w:lang w:val="en-US"/>
        </w:rPr>
        <w:t xml:space="preserve"> 6 </w:t>
      </w:r>
      <w:proofErr w:type="spellStart"/>
      <w:r w:rsidR="00215CF6" w:rsidRPr="006279DB">
        <w:rPr>
          <w:sz w:val="23"/>
          <w:szCs w:val="23"/>
          <w:lang w:val="en-US"/>
        </w:rPr>
        <w:t>oydan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oshmasligi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kerak</w:t>
      </w:r>
      <w:proofErr w:type="spellEnd"/>
      <w:r w:rsidR="00215CF6" w:rsidRPr="006279DB">
        <w:rPr>
          <w:sz w:val="23"/>
          <w:szCs w:val="23"/>
          <w:lang w:val="en-US"/>
        </w:rPr>
        <w:t xml:space="preserve">, </w:t>
      </w:r>
      <w:proofErr w:type="spellStart"/>
      <w:r w:rsidR="00215CF6" w:rsidRPr="006279DB">
        <w:rPr>
          <w:sz w:val="23"/>
          <w:szCs w:val="23"/>
          <w:lang w:val="en-US"/>
        </w:rPr>
        <w:t>axborot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lastRenderedPageBreak/>
        <w:t>texnologiyalari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sohasidagi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loyihalarni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venchur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moliyalashtirish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faoliyati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bilan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shug‘ullanayotgan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rezidentlar</w:t>
      </w:r>
      <w:proofErr w:type="spellEnd"/>
      <w:r w:rsidR="00215CF6" w:rsidRPr="006279DB">
        <w:rPr>
          <w:sz w:val="23"/>
          <w:szCs w:val="23"/>
          <w:lang w:val="en-US"/>
        </w:rPr>
        <w:t xml:space="preserve"> </w:t>
      </w:r>
      <w:proofErr w:type="spellStart"/>
      <w:r w:rsidR="00215CF6" w:rsidRPr="006279DB">
        <w:rPr>
          <w:sz w:val="23"/>
          <w:szCs w:val="23"/>
          <w:lang w:val="en-US"/>
        </w:rPr>
        <w:t>mustasno</w:t>
      </w:r>
      <w:proofErr w:type="spellEnd"/>
      <w:r w:rsidR="00215CF6" w:rsidRPr="006279DB">
        <w:rPr>
          <w:sz w:val="23"/>
          <w:szCs w:val="23"/>
          <w:lang w:val="en-US"/>
        </w:rPr>
        <w:t>.</w:t>
      </w:r>
      <w:r w:rsidRPr="006279DB">
        <w:rPr>
          <w:sz w:val="23"/>
          <w:szCs w:val="23"/>
          <w:lang w:val="en-US"/>
        </w:rPr>
        <w:t xml:space="preserve"> </w:t>
      </w:r>
    </w:p>
    <w:p w14:paraId="68EBF00E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4.3.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kodeksining</w:t>
      </w:r>
      <w:proofErr w:type="spellEnd"/>
      <w:r w:rsidRPr="006279DB">
        <w:rPr>
          <w:sz w:val="23"/>
          <w:szCs w:val="23"/>
          <w:lang w:val="en-US"/>
        </w:rPr>
        <w:t xml:space="preserve"> 29-moddasiga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nusxalarini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3E653848" w14:textId="77777777" w:rsidR="001871D7" w:rsidRPr="006279DB" w:rsidRDefault="001871D7" w:rsidP="00FD2FFB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4.4.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mumkin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4C2CEAE9" w14:textId="77777777" w:rsidR="006B7D88" w:rsidRDefault="006B7D88" w:rsidP="009338C9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14:paraId="723CD4CB" w14:textId="77777777" w:rsidR="001871D7" w:rsidRDefault="001871D7" w:rsidP="009338C9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5-bob. </w:t>
      </w:r>
      <w:proofErr w:type="spellStart"/>
      <w:r w:rsidRPr="006279DB">
        <w:rPr>
          <w:b/>
          <w:bCs/>
          <w:sz w:val="23"/>
          <w:szCs w:val="23"/>
          <w:lang w:val="en-US"/>
        </w:rPr>
        <w:t>Direksiyaning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huquqlari</w:t>
      </w:r>
      <w:proofErr w:type="spellEnd"/>
    </w:p>
    <w:p w14:paraId="22BC5C05" w14:textId="77777777" w:rsidR="006B7D88" w:rsidRPr="006279DB" w:rsidRDefault="006B7D88" w:rsidP="009338C9">
      <w:pPr>
        <w:pStyle w:val="Default"/>
        <w:jc w:val="center"/>
        <w:rPr>
          <w:sz w:val="23"/>
          <w:szCs w:val="23"/>
          <w:lang w:val="en-US"/>
        </w:rPr>
      </w:pPr>
    </w:p>
    <w:p w14:paraId="2F22F16D" w14:textId="77777777" w:rsidR="00C21406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5.1.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ega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6A94B29E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5.1.1.</w:t>
      </w:r>
      <w:r w:rsidR="00C21406" w:rsidRPr="006279DB">
        <w:rPr>
          <w:sz w:val="23"/>
          <w:szCs w:val="23"/>
          <w:lang w:val="en-US"/>
        </w:rPr>
        <w:t> </w:t>
      </w:r>
      <w:proofErr w:type="spellStart"/>
      <w:r w:rsidR="00E55873" w:rsidRPr="006279DB">
        <w:rPr>
          <w:sz w:val="23"/>
          <w:szCs w:val="23"/>
          <w:lang w:val="en-US"/>
        </w:rPr>
        <w:t>Rezidentdan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uning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faoliyati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55873" w:rsidRPr="006279DB">
        <w:rPr>
          <w:sz w:val="23"/>
          <w:szCs w:val="23"/>
          <w:lang w:val="en-US"/>
        </w:rPr>
        <w:t>to‘g‘</w:t>
      </w:r>
      <w:proofErr w:type="gramEnd"/>
      <w:r w:rsidR="00E55873" w:rsidRPr="006279DB">
        <w:rPr>
          <w:sz w:val="23"/>
          <w:szCs w:val="23"/>
          <w:lang w:val="en-US"/>
        </w:rPr>
        <w:t>risidagi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ma’lumotni</w:t>
      </w:r>
      <w:proofErr w:type="spellEnd"/>
      <w:r w:rsidR="00E55873" w:rsidRPr="006279DB">
        <w:rPr>
          <w:sz w:val="23"/>
          <w:szCs w:val="23"/>
          <w:lang w:val="en-US"/>
        </w:rPr>
        <w:t xml:space="preserve">, </w:t>
      </w:r>
      <w:proofErr w:type="spellStart"/>
      <w:r w:rsidR="00E55873" w:rsidRPr="006279DB">
        <w:rPr>
          <w:sz w:val="23"/>
          <w:szCs w:val="23"/>
          <w:lang w:val="en-US"/>
        </w:rPr>
        <w:t>shu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jumladan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statistika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va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soliq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hisobotlarining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nusxalarini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har</w:t>
      </w:r>
      <w:proofErr w:type="spellEnd"/>
      <w:r w:rsidR="00E55873" w:rsidRPr="006279DB">
        <w:rPr>
          <w:sz w:val="23"/>
          <w:szCs w:val="23"/>
          <w:lang w:val="en-US"/>
        </w:rPr>
        <w:t xml:space="preserve"> oy </w:t>
      </w:r>
      <w:proofErr w:type="spellStart"/>
      <w:r w:rsidR="00E55873" w:rsidRPr="006279DB">
        <w:rPr>
          <w:sz w:val="23"/>
          <w:szCs w:val="23"/>
          <w:lang w:val="en-US"/>
        </w:rPr>
        <w:t>va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chorak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yakuniga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E55873" w:rsidRPr="006279DB">
        <w:rPr>
          <w:sz w:val="23"/>
          <w:szCs w:val="23"/>
          <w:lang w:val="en-US"/>
        </w:rPr>
        <w:t>ko‘</w:t>
      </w:r>
      <w:proofErr w:type="gramEnd"/>
      <w:r w:rsidR="00E55873" w:rsidRPr="006279DB">
        <w:rPr>
          <w:sz w:val="23"/>
          <w:szCs w:val="23"/>
          <w:lang w:val="en-US"/>
        </w:rPr>
        <w:t>ra</w:t>
      </w:r>
      <w:proofErr w:type="spellEnd"/>
      <w:r w:rsidR="00E55873" w:rsidRPr="006279DB">
        <w:rPr>
          <w:sz w:val="23"/>
          <w:szCs w:val="23"/>
          <w:lang w:val="en-US"/>
        </w:rPr>
        <w:t xml:space="preserve"> </w:t>
      </w:r>
      <w:proofErr w:type="spellStart"/>
      <w:r w:rsidR="00E55873" w:rsidRPr="006279DB">
        <w:rPr>
          <w:sz w:val="23"/>
          <w:szCs w:val="23"/>
          <w:lang w:val="en-US"/>
        </w:rPr>
        <w:t>olish</w:t>
      </w:r>
      <w:proofErr w:type="spellEnd"/>
      <w:r w:rsidR="00E55873" w:rsidRPr="006279DB">
        <w:rPr>
          <w:sz w:val="23"/>
          <w:szCs w:val="23"/>
          <w:lang w:val="en-US"/>
        </w:rPr>
        <w:t>;</w:t>
      </w:r>
      <w:r w:rsidRPr="006279DB">
        <w:rPr>
          <w:sz w:val="23"/>
          <w:szCs w:val="23"/>
          <w:lang w:val="en-US"/>
        </w:rPr>
        <w:t xml:space="preserve"> </w:t>
      </w:r>
    </w:p>
    <w:p w14:paraId="6595574D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5.1.2.</w:t>
      </w:r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muddati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davomida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llash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oshirilayotgan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tahlil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D430123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5.1.3.</w:t>
      </w:r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dasturlari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ishlanmalari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yutuqlari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rgazmalarda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seminarlarda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rasmiy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uchrashuvlarda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targ‘</w:t>
      </w:r>
      <w:proofErr w:type="gramEnd"/>
      <w:r w:rsidRPr="006279DB">
        <w:rPr>
          <w:sz w:val="23"/>
          <w:szCs w:val="23"/>
          <w:lang w:val="en-US"/>
        </w:rPr>
        <w:t>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7E8F5F39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5.1.4.</w:t>
      </w:r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ommaviy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vositalarida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yoritish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chiqarilgan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xalqaro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yarmarkalarda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rgazmalarda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namoyish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shuningdek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xalqaro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miqyosda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xalqaro</w:t>
      </w:r>
      <w:proofErr w:type="spellEnd"/>
      <w:r w:rsidRPr="006279DB">
        <w:rPr>
          <w:sz w:val="23"/>
          <w:szCs w:val="23"/>
          <w:lang w:val="en-US"/>
        </w:rPr>
        <w:t xml:space="preserve"> seminar, </w:t>
      </w:r>
      <w:proofErr w:type="spellStart"/>
      <w:r w:rsidRPr="006279DB">
        <w:rPr>
          <w:sz w:val="23"/>
          <w:szCs w:val="23"/>
          <w:lang w:val="en-US"/>
        </w:rPr>
        <w:t>konferensiya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tadbirlarda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ishtirokini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D4500CC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5.1.5.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tahliliy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materiallarni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vakolatlari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tayyorlash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nashr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B3C6BF3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5.1.6.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ichki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bozorlarda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targ‘</w:t>
      </w:r>
      <w:proofErr w:type="gramEnd"/>
      <w:r w:rsidRPr="006279DB">
        <w:rPr>
          <w:sz w:val="23"/>
          <w:szCs w:val="23"/>
          <w:lang w:val="en-US"/>
        </w:rPr>
        <w:t>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>;</w:t>
      </w:r>
    </w:p>
    <w:p w14:paraId="18061AF4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5.1.7.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="00C21406" w:rsidRPr="006279DB">
        <w:rPr>
          <w:sz w:val="23"/>
          <w:szCs w:val="23"/>
          <w:lang w:val="en-US"/>
        </w:rPr>
        <w:t>Ushbu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Shartnomaning</w:t>
      </w:r>
      <w:proofErr w:type="spellEnd"/>
      <w:r w:rsidR="00C21406" w:rsidRPr="006279DB">
        <w:rPr>
          <w:sz w:val="23"/>
          <w:szCs w:val="23"/>
          <w:lang w:val="en-US"/>
        </w:rPr>
        <w:t xml:space="preserve"> 4.1.4-bandi </w:t>
      </w:r>
      <w:proofErr w:type="spellStart"/>
      <w:r w:rsidR="00C21406" w:rsidRPr="006279DB">
        <w:rPr>
          <w:sz w:val="23"/>
          <w:szCs w:val="23"/>
          <w:lang w:val="en-US"/>
        </w:rPr>
        <w:t>bilan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belgilangan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ajratmalar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o‘z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vaqtida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to‘lanmaganligi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uchun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neustoyka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shaklida</w:t>
      </w:r>
      <w:proofErr w:type="spellEnd"/>
      <w:r w:rsidR="00C21406" w:rsidRPr="006279DB">
        <w:rPr>
          <w:sz w:val="23"/>
          <w:szCs w:val="23"/>
          <w:lang w:val="en-US"/>
        </w:rPr>
        <w:t xml:space="preserve">, </w:t>
      </w:r>
      <w:proofErr w:type="spellStart"/>
      <w:r w:rsidR="00C21406" w:rsidRPr="006279DB">
        <w:rPr>
          <w:sz w:val="23"/>
          <w:szCs w:val="23"/>
          <w:lang w:val="en-US"/>
        </w:rPr>
        <w:t>rezidentga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to‘lovni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kechiktirishning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har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bir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kuni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uchun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kechiktirilgan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to‘lov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summasining</w:t>
      </w:r>
      <w:proofErr w:type="spellEnd"/>
      <w:r w:rsidR="00C21406" w:rsidRPr="006279DB">
        <w:rPr>
          <w:sz w:val="23"/>
          <w:szCs w:val="23"/>
          <w:lang w:val="en-US"/>
        </w:rPr>
        <w:t xml:space="preserve"> 0,4 </w:t>
      </w:r>
      <w:proofErr w:type="spellStart"/>
      <w:r w:rsidR="00C21406" w:rsidRPr="006279DB">
        <w:rPr>
          <w:sz w:val="23"/>
          <w:szCs w:val="23"/>
          <w:lang w:val="en-US"/>
        </w:rPr>
        <w:t>foiz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miqdoridagi</w:t>
      </w:r>
      <w:proofErr w:type="spellEnd"/>
      <w:r w:rsidR="00C21406" w:rsidRPr="006279DB">
        <w:rPr>
          <w:sz w:val="23"/>
          <w:szCs w:val="23"/>
          <w:lang w:val="en-US"/>
        </w:rPr>
        <w:t xml:space="preserve">, </w:t>
      </w:r>
      <w:proofErr w:type="spellStart"/>
      <w:r w:rsidR="00C21406" w:rsidRPr="006279DB">
        <w:rPr>
          <w:sz w:val="23"/>
          <w:szCs w:val="23"/>
          <w:lang w:val="en-US"/>
        </w:rPr>
        <w:t>lekin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to‘lanishi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kerak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bo‘lgan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summaning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r w:rsidR="00A35C04" w:rsidRPr="006279DB">
        <w:rPr>
          <w:sz w:val="23"/>
          <w:szCs w:val="23"/>
          <w:lang w:val="en-US"/>
        </w:rPr>
        <w:br/>
      </w:r>
      <w:r w:rsidR="00C21406" w:rsidRPr="006279DB">
        <w:rPr>
          <w:sz w:val="23"/>
          <w:szCs w:val="23"/>
          <w:lang w:val="en-US"/>
        </w:rPr>
        <w:t xml:space="preserve">50 </w:t>
      </w:r>
      <w:proofErr w:type="spellStart"/>
      <w:r w:rsidR="00C21406" w:rsidRPr="006279DB">
        <w:rPr>
          <w:sz w:val="23"/>
          <w:szCs w:val="23"/>
          <w:lang w:val="en-US"/>
        </w:rPr>
        <w:t>foizidan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oshmagan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miqdorda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penya</w:t>
      </w:r>
      <w:proofErr w:type="spellEnd"/>
      <w:r w:rsidR="00C21406" w:rsidRPr="006279DB">
        <w:rPr>
          <w:sz w:val="23"/>
          <w:szCs w:val="23"/>
          <w:lang w:val="en-US"/>
        </w:rPr>
        <w:t xml:space="preserve"> </w:t>
      </w:r>
      <w:proofErr w:type="spellStart"/>
      <w:r w:rsidR="00C21406" w:rsidRPr="006279DB">
        <w:rPr>
          <w:sz w:val="23"/>
          <w:szCs w:val="23"/>
          <w:lang w:val="en-US"/>
        </w:rPr>
        <w:t>hisoblanadi</w:t>
      </w:r>
      <w:proofErr w:type="spellEnd"/>
      <w:r w:rsidR="00C21406" w:rsidRPr="006279DB">
        <w:rPr>
          <w:sz w:val="23"/>
          <w:szCs w:val="23"/>
          <w:lang w:val="en-US"/>
        </w:rPr>
        <w:t>;</w:t>
      </w:r>
      <w:r w:rsidRPr="006279DB">
        <w:rPr>
          <w:sz w:val="23"/>
          <w:szCs w:val="23"/>
          <w:lang w:val="en-US"/>
        </w:rPr>
        <w:t xml:space="preserve"> </w:t>
      </w:r>
    </w:p>
    <w:p w14:paraId="3D44B5AB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5.1.8.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Rezidentdan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bog‘</w:t>
      </w:r>
      <w:proofErr w:type="gramEnd"/>
      <w:r w:rsidRPr="006279DB">
        <w:rPr>
          <w:sz w:val="23"/>
          <w:szCs w:val="23"/>
          <w:lang w:val="en-US"/>
        </w:rPr>
        <w:t>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taalluqli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buxgalteriya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registrlari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boshlang‘</w:t>
      </w:r>
      <w:proofErr w:type="gramEnd"/>
      <w:r w:rsidRPr="006279DB">
        <w:rPr>
          <w:sz w:val="23"/>
          <w:szCs w:val="23"/>
          <w:lang w:val="en-US"/>
        </w:rPr>
        <w:t>ich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yo‘</w:t>
      </w:r>
      <w:proofErr w:type="gramEnd"/>
      <w:r w:rsidRPr="006279DB">
        <w:rPr>
          <w:sz w:val="23"/>
          <w:szCs w:val="23"/>
          <w:lang w:val="en-US"/>
        </w:rPr>
        <w:t>nalishlarida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lchov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vositalarini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majburiy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ravishda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integratsiya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so‘</w:t>
      </w:r>
      <w:proofErr w:type="gramEnd"/>
      <w:r w:rsidRPr="006279DB">
        <w:rPr>
          <w:sz w:val="23"/>
          <w:szCs w:val="23"/>
          <w:lang w:val="en-US"/>
        </w:rPr>
        <w:t>rash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FFA2F59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5.1.9.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BF73517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5.1.10.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vakolati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alohida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shimcha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5BC58F9" w14:textId="77777777" w:rsidR="009338C9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5.2.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huquqlarga</w:t>
      </w:r>
      <w:proofErr w:type="spellEnd"/>
      <w:r w:rsidRPr="006279DB">
        <w:rPr>
          <w:sz w:val="23"/>
          <w:szCs w:val="23"/>
          <w:lang w:val="en-US"/>
        </w:rPr>
        <w:t xml:space="preserve"> ham </w:t>
      </w:r>
      <w:proofErr w:type="spellStart"/>
      <w:r w:rsidRPr="006279DB">
        <w:rPr>
          <w:sz w:val="23"/>
          <w:szCs w:val="23"/>
          <w:lang w:val="en-US"/>
        </w:rPr>
        <w:t>ega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mumkin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45AE02FA" w14:textId="77777777" w:rsidR="001871D7" w:rsidRDefault="001871D7" w:rsidP="009338C9">
      <w:pPr>
        <w:pStyle w:val="Default"/>
        <w:ind w:firstLine="709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6-bob. </w:t>
      </w:r>
      <w:proofErr w:type="spellStart"/>
      <w:r w:rsidRPr="006279DB">
        <w:rPr>
          <w:b/>
          <w:bCs/>
          <w:sz w:val="23"/>
          <w:szCs w:val="23"/>
          <w:lang w:val="en-US"/>
        </w:rPr>
        <w:t>Direksiyaning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majburiyatlari</w:t>
      </w:r>
      <w:proofErr w:type="spellEnd"/>
    </w:p>
    <w:p w14:paraId="3FB50557" w14:textId="77777777" w:rsidR="006B7D88" w:rsidRPr="006279DB" w:rsidRDefault="006B7D88" w:rsidP="009338C9">
      <w:pPr>
        <w:pStyle w:val="Default"/>
        <w:ind w:firstLine="709"/>
        <w:jc w:val="center"/>
        <w:rPr>
          <w:sz w:val="23"/>
          <w:szCs w:val="23"/>
          <w:lang w:val="en-US"/>
        </w:rPr>
      </w:pPr>
    </w:p>
    <w:p w14:paraId="1E9AB040" w14:textId="77777777" w:rsidR="000F365C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6.1.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tuzilgandan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mobaynida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="000F365C" w:rsidRPr="006279DB">
        <w:rPr>
          <w:sz w:val="23"/>
          <w:szCs w:val="23"/>
          <w:lang w:val="en-US"/>
        </w:rPr>
        <w:t>bajarishni</w:t>
      </w:r>
      <w:proofErr w:type="spellEnd"/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0F365C" w:rsidRPr="006279DB">
        <w:rPr>
          <w:sz w:val="23"/>
          <w:szCs w:val="23"/>
          <w:lang w:val="en-US"/>
        </w:rPr>
        <w:t>o‘</w:t>
      </w:r>
      <w:proofErr w:type="gramEnd"/>
      <w:r w:rsidR="000F365C" w:rsidRPr="006279DB">
        <w:rPr>
          <w:sz w:val="23"/>
          <w:szCs w:val="23"/>
          <w:lang w:val="en-US"/>
        </w:rPr>
        <w:t>z</w:t>
      </w:r>
      <w:proofErr w:type="spellEnd"/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="000F365C" w:rsidRPr="006279DB">
        <w:rPr>
          <w:sz w:val="23"/>
          <w:szCs w:val="23"/>
          <w:lang w:val="en-US"/>
        </w:rPr>
        <w:t>zimmasiga</w:t>
      </w:r>
      <w:proofErr w:type="spellEnd"/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="000F365C" w:rsidRPr="006279DB">
        <w:rPr>
          <w:sz w:val="23"/>
          <w:szCs w:val="23"/>
          <w:lang w:val="en-US"/>
        </w:rPr>
        <w:t>oladi</w:t>
      </w:r>
      <w:proofErr w:type="spellEnd"/>
      <w:r w:rsidR="000F365C" w:rsidRPr="006279DB">
        <w:rPr>
          <w:sz w:val="23"/>
          <w:szCs w:val="23"/>
          <w:lang w:val="en-US"/>
        </w:rPr>
        <w:t>:</w:t>
      </w:r>
    </w:p>
    <w:p w14:paraId="2F685254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6.1.1.</w:t>
      </w:r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Rezidentlarning</w:t>
      </w:r>
      <w:proofErr w:type="spellEnd"/>
      <w:r w:rsidR="000F365C" w:rsidRPr="006279DB">
        <w:rPr>
          <w:sz w:val="23"/>
          <w:szCs w:val="23"/>
          <w:lang w:val="en-US"/>
        </w:rPr>
        <w:t xml:space="preserve"> </w:t>
      </w:r>
      <w:r w:rsidRPr="006279DB">
        <w:rPr>
          <w:sz w:val="23"/>
          <w:szCs w:val="23"/>
          <w:lang w:val="en-US"/>
        </w:rPr>
        <w:t xml:space="preserve">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="000F365C"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nomi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pochta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elektron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manzili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tegishli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yozuvni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02B3A81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6.1.2.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sifatida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guvohnoma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5704679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6.1.3.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Davlat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mitasiga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Davlat 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mitasiga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tijorat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bankiga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sifatida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rasmiy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bildirishnoma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yuborish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5F4C611A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6.2. 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zgartirilgan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shaklda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qayta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xabarnomani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mobaynida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</w:t>
      </w:r>
      <w:proofErr w:type="spellEnd"/>
      <w:r w:rsidRPr="006279DB">
        <w:rPr>
          <w:sz w:val="23"/>
          <w:szCs w:val="23"/>
          <w:lang w:val="en-US"/>
        </w:rPr>
        <w:t>: 6.2.</w:t>
      </w:r>
      <w:proofErr w:type="gramStart"/>
      <w:r w:rsidRPr="006279DB">
        <w:rPr>
          <w:sz w:val="23"/>
          <w:szCs w:val="23"/>
          <w:lang w:val="en-US"/>
        </w:rPr>
        <w:t>1.Rezidentlarning</w:t>
      </w:r>
      <w:proofErr w:type="gramEnd"/>
      <w:r w:rsidRPr="006279DB">
        <w:rPr>
          <w:sz w:val="23"/>
          <w:szCs w:val="23"/>
          <w:lang w:val="en-US"/>
        </w:rPr>
        <w:t xml:space="preserve"> 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tegishli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zgartirishlar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03617C9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lastRenderedPageBreak/>
        <w:t>6.2.2.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Davlat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mitasiga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Davlat 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mitasiga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tijorat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bankiga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sifatida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rasmiy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bildirishnoma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yuborish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063B3EBC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</w:p>
    <w:p w14:paraId="29E25511" w14:textId="77777777" w:rsidR="001871D7" w:rsidRDefault="001871D7" w:rsidP="009338C9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7-bob. </w:t>
      </w:r>
      <w:proofErr w:type="spellStart"/>
      <w:r w:rsidRPr="006279DB">
        <w:rPr>
          <w:b/>
          <w:bCs/>
          <w:sz w:val="23"/>
          <w:szCs w:val="23"/>
          <w:lang w:val="en-US"/>
        </w:rPr>
        <w:t>Rezidentning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imtiyozlari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va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preferensiyalari</w:t>
      </w:r>
      <w:proofErr w:type="spellEnd"/>
    </w:p>
    <w:p w14:paraId="6AE62B70" w14:textId="77777777" w:rsidR="006B7D88" w:rsidRPr="006279DB" w:rsidRDefault="006B7D88" w:rsidP="009338C9">
      <w:pPr>
        <w:pStyle w:val="Default"/>
        <w:jc w:val="center"/>
        <w:rPr>
          <w:sz w:val="23"/>
          <w:szCs w:val="23"/>
          <w:lang w:val="en-US"/>
        </w:rPr>
      </w:pPr>
    </w:p>
    <w:p w14:paraId="1B1D65B8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7.1.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Prezidentining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Respublikada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sohasini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rivojlantirish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shart-sharoitlarni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tubdan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yaxshilash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chora-tadbirlari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” 2017-yil 30-iyundagi PF–5099-son </w:t>
      </w:r>
      <w:proofErr w:type="spellStart"/>
      <w:r w:rsidRPr="006279DB">
        <w:rPr>
          <w:sz w:val="23"/>
          <w:szCs w:val="23"/>
          <w:lang w:val="en-US"/>
        </w:rPr>
        <w:t>Farmoni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normativ-huquqiy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preferensiyalar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etiladi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51D40B66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6"/>
          <w:szCs w:val="26"/>
          <w:lang w:val="en-US"/>
        </w:rPr>
        <w:t xml:space="preserve">a)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4EC633CD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barcha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maqsadli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jamg‘</w:t>
      </w:r>
      <w:proofErr w:type="gramEnd"/>
      <w:r w:rsidRPr="006279DB">
        <w:rPr>
          <w:sz w:val="23"/>
          <w:szCs w:val="23"/>
          <w:lang w:val="en-US"/>
        </w:rPr>
        <w:t>armalariga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ajratmalarni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shuningdek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ijtimoiy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lashdan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ozod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etiladi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4BE20F5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tartibda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chiqarilmaydigan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ehtiyojlari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kirilayotgan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uskunalar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butlovchi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qismlar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detallar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uzellar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taʼminot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vositalari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lashdan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yig‘</w:t>
      </w:r>
      <w:proofErr w:type="gramEnd"/>
      <w:r w:rsidRPr="006279DB">
        <w:rPr>
          <w:sz w:val="23"/>
          <w:szCs w:val="23"/>
          <w:lang w:val="en-US"/>
        </w:rPr>
        <w:t>imlaridan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tashqari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ozod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etiladi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D03168B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tovarlar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ishlar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eksportidan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tushumlar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doirasida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xorijiy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taʼsischilar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ishtirokchilar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dividendlar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valyutasida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xalqaro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kartalariga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6A84AD88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virtual </w:t>
      </w:r>
      <w:proofErr w:type="spellStart"/>
      <w:r w:rsidRPr="006279DB">
        <w:rPr>
          <w:sz w:val="23"/>
          <w:szCs w:val="23"/>
          <w:lang w:val="en-US"/>
        </w:rPr>
        <w:t>ofis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7F022ED7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hududida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mehnat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tasdiqnomalarini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olmasdan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chet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mutaxassislarni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jalb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1CBF8A7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kontraktisiz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onlayn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do‘</w:t>
      </w:r>
      <w:proofErr w:type="gramEnd"/>
      <w:r w:rsidRPr="006279DB">
        <w:rPr>
          <w:sz w:val="23"/>
          <w:szCs w:val="23"/>
          <w:lang w:val="en-US"/>
        </w:rPr>
        <w:t>konlar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eksportni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90ECC99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hisob-kitoblarning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qulay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shakllaridan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7CBF0AF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eksport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tovar</w:t>
      </w:r>
      <w:proofErr w:type="spellEnd"/>
      <w:r w:rsidRPr="006279DB">
        <w:rPr>
          <w:sz w:val="23"/>
          <w:szCs w:val="23"/>
          <w:lang w:val="en-US"/>
        </w:rPr>
        <w:t>(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>)</w:t>
      </w:r>
      <w:proofErr w:type="spellStart"/>
      <w:r w:rsidRPr="006279DB">
        <w:rPr>
          <w:sz w:val="23"/>
          <w:szCs w:val="23"/>
          <w:lang w:val="en-US"/>
        </w:rPr>
        <w:t>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hajmi</w:t>
      </w:r>
      <w:proofErr w:type="spellEnd"/>
      <w:r w:rsidRPr="006279DB">
        <w:rPr>
          <w:sz w:val="23"/>
          <w:szCs w:val="23"/>
          <w:lang w:val="en-US"/>
        </w:rPr>
        <w:t xml:space="preserve"> 10 million AQSH </w:t>
      </w:r>
      <w:proofErr w:type="spellStart"/>
      <w:r w:rsidRPr="006279DB">
        <w:rPr>
          <w:sz w:val="23"/>
          <w:szCs w:val="23"/>
          <w:lang w:val="en-US"/>
        </w:rPr>
        <w:t>dollaridan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oshganda</w:t>
      </w:r>
      <w:proofErr w:type="spellEnd"/>
      <w:r w:rsidRPr="006279DB">
        <w:rPr>
          <w:sz w:val="23"/>
          <w:szCs w:val="23"/>
          <w:lang w:val="en-US"/>
        </w:rPr>
        <w:t xml:space="preserve"> 25 </w:t>
      </w:r>
      <w:proofErr w:type="spellStart"/>
      <w:r w:rsidRPr="006279DB">
        <w:rPr>
          <w:sz w:val="23"/>
          <w:szCs w:val="23"/>
          <w:lang w:val="en-US"/>
        </w:rPr>
        <w:t>foizga</w:t>
      </w:r>
      <w:proofErr w:type="spellEnd"/>
      <w:r w:rsidRPr="006279DB">
        <w:rPr>
          <w:sz w:val="23"/>
          <w:szCs w:val="23"/>
          <w:lang w:val="en-US"/>
        </w:rPr>
        <w:t xml:space="preserve">, 20 million AQSH </w:t>
      </w:r>
      <w:proofErr w:type="spellStart"/>
      <w:r w:rsidRPr="006279DB">
        <w:rPr>
          <w:sz w:val="23"/>
          <w:szCs w:val="23"/>
          <w:lang w:val="en-US"/>
        </w:rPr>
        <w:t>dollaridan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oshganda</w:t>
      </w:r>
      <w:proofErr w:type="spellEnd"/>
      <w:r w:rsidRPr="006279DB">
        <w:rPr>
          <w:sz w:val="23"/>
          <w:szCs w:val="23"/>
          <w:lang w:val="en-US"/>
        </w:rPr>
        <w:t xml:space="preserve"> 50 </w:t>
      </w:r>
      <w:proofErr w:type="spellStart"/>
      <w:r w:rsidRPr="006279DB">
        <w:rPr>
          <w:sz w:val="23"/>
          <w:szCs w:val="23"/>
          <w:lang w:val="en-US"/>
        </w:rPr>
        <w:t>foizgacha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har</w:t>
      </w:r>
      <w:proofErr w:type="spellEnd"/>
      <w:r w:rsidRPr="006279DB">
        <w:rPr>
          <w:sz w:val="23"/>
          <w:szCs w:val="23"/>
          <w:lang w:val="en-US"/>
        </w:rPr>
        <w:t xml:space="preserve"> oy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pasaytirish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5DD4104" w14:textId="77777777" w:rsidR="001871D7" w:rsidRPr="006279DB" w:rsidRDefault="001871D7" w:rsidP="009338C9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6"/>
          <w:szCs w:val="26"/>
          <w:lang w:val="en-US"/>
        </w:rPr>
        <w:t xml:space="preserve">b)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mehnat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xodimlar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mehnatga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tarzidagi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24140F52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7,5 </w:t>
      </w:r>
      <w:proofErr w:type="spellStart"/>
      <w:r w:rsidRPr="006279DB">
        <w:rPr>
          <w:sz w:val="23"/>
          <w:szCs w:val="23"/>
          <w:lang w:val="en-US"/>
        </w:rPr>
        <w:t>foiz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qatʼiy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stavka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solig‘</w:t>
      </w:r>
      <w:proofErr w:type="gramEnd"/>
      <w:r w:rsidRPr="006279DB">
        <w:rPr>
          <w:sz w:val="23"/>
          <w:szCs w:val="23"/>
          <w:lang w:val="en-US"/>
        </w:rPr>
        <w:t>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tortiladi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09C809A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maqsadida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umumiy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yillik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hajmiga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kiritilmaydi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7EFE562E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d) 2025-yil 1-yanvarga </w:t>
      </w:r>
      <w:proofErr w:type="spellStart"/>
      <w:r w:rsidRPr="006279DB">
        <w:rPr>
          <w:sz w:val="23"/>
          <w:szCs w:val="23"/>
          <w:lang w:val="en-US"/>
        </w:rPr>
        <w:t>qadar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taʼsischilari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ishtirokchilari</w:t>
      </w:r>
      <w:proofErr w:type="spellEnd"/>
      <w:r w:rsidRPr="006279DB">
        <w:rPr>
          <w:sz w:val="23"/>
          <w:szCs w:val="23"/>
          <w:lang w:val="en-US"/>
        </w:rPr>
        <w:t xml:space="preserve">) –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norezidentlari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dividendlar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tarzidagi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singari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solig‘</w:t>
      </w:r>
      <w:proofErr w:type="gramEnd"/>
      <w:r w:rsidRPr="006279DB">
        <w:rPr>
          <w:sz w:val="23"/>
          <w:szCs w:val="23"/>
          <w:lang w:val="en-US"/>
        </w:rPr>
        <w:t>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solig‘</w:t>
      </w:r>
      <w:proofErr w:type="gramEnd"/>
      <w:r w:rsidRPr="006279DB">
        <w:rPr>
          <w:sz w:val="23"/>
          <w:szCs w:val="23"/>
          <w:lang w:val="en-US"/>
        </w:rPr>
        <w:t>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stavkasi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tatbiq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7E3D126D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bandda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preferensiyalardan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lovchiga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yuklatiladi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07F8D936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7.2.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7.1-bandida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70B19899" w14:textId="77777777" w:rsidR="001871D7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a) </w:t>
      </w:r>
      <w:proofErr w:type="spellStart"/>
      <w:r w:rsidRPr="006279DB">
        <w:rPr>
          <w:sz w:val="23"/>
          <w:szCs w:val="23"/>
          <w:lang w:val="en-US"/>
        </w:rPr>
        <w:t>kichik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bandining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ikkinchi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rtinchi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xatboshilari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b)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d) </w:t>
      </w:r>
      <w:proofErr w:type="spellStart"/>
      <w:r w:rsidRPr="006279DB">
        <w:rPr>
          <w:sz w:val="23"/>
          <w:szCs w:val="23"/>
          <w:lang w:val="en-US"/>
        </w:rPr>
        <w:t>kichik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bandlaridagi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-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rezidentlarning</w:t>
      </w:r>
      <w:proofErr w:type="spellEnd"/>
      <w:r w:rsidRPr="006279DB">
        <w:rPr>
          <w:sz w:val="23"/>
          <w:szCs w:val="23"/>
          <w:lang w:val="en-US"/>
        </w:rPr>
        <w:t xml:space="preserve"> 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oyning</w:t>
      </w:r>
      <w:proofErr w:type="spellEnd"/>
      <w:r w:rsidRPr="006279DB">
        <w:rPr>
          <w:sz w:val="23"/>
          <w:szCs w:val="23"/>
          <w:lang w:val="en-US"/>
        </w:rPr>
        <w:t xml:space="preserve"> 1-kunidan; </w:t>
      </w:r>
    </w:p>
    <w:p w14:paraId="68381752" w14:textId="77777777" w:rsidR="001871D7" w:rsidRPr="006279DB" w:rsidRDefault="00A35C04" w:rsidP="00606D4F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llagan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hududiga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kiriladigan</w:t>
      </w:r>
      <w:proofErr w:type="spellEnd"/>
      <w:r w:rsidRPr="006279DB">
        <w:rPr>
          <w:sz w:val="23"/>
          <w:szCs w:val="23"/>
          <w:lang w:val="en-US"/>
        </w:rPr>
        <w:t xml:space="preserve"> (import </w:t>
      </w:r>
      <w:proofErr w:type="spellStart"/>
      <w:r w:rsidRPr="006279DB">
        <w:rPr>
          <w:sz w:val="23"/>
          <w:szCs w:val="23"/>
          <w:lang w:val="en-US"/>
        </w:rPr>
        <w:t>qilinadigan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tovarlar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kompleks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ekspertizasi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yakunlari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Iqtisodiyot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moliya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vazirligi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huzuridagi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Loyihalar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import </w:t>
      </w:r>
      <w:proofErr w:type="spellStart"/>
      <w:r w:rsidRPr="006279DB">
        <w:rPr>
          <w:sz w:val="23"/>
          <w:szCs w:val="23"/>
          <w:lang w:val="en-US"/>
        </w:rPr>
        <w:t>kontraktlarni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kompleks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ekspertiza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markazi</w:t>
      </w:r>
      <w:proofErr w:type="spellEnd"/>
      <w:r w:rsidRPr="006279DB">
        <w:rPr>
          <w:sz w:val="23"/>
          <w:szCs w:val="23"/>
          <w:lang w:val="en-US"/>
        </w:rPr>
        <w:t xml:space="preserve">”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unitar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korxonasining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ijobiy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xulosasi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llaniladi</w:t>
      </w:r>
      <w:proofErr w:type="spellEnd"/>
      <w:r w:rsidRPr="006279DB">
        <w:rPr>
          <w:sz w:val="23"/>
          <w:szCs w:val="23"/>
          <w:lang w:val="en-US"/>
        </w:rPr>
        <w:t>.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4AE39ACD" w14:textId="77777777" w:rsidR="00777031" w:rsidRPr="006279DB" w:rsidRDefault="006279DB" w:rsidP="00777031">
      <w:pPr>
        <w:pStyle w:val="Default"/>
        <w:ind w:firstLine="709"/>
        <w:jc w:val="both"/>
        <w:rPr>
          <w:sz w:val="23"/>
          <w:szCs w:val="23"/>
          <w:highlight w:val="green"/>
          <w:lang w:val="uz-Cyrl-UZ"/>
        </w:rPr>
      </w:pPr>
      <w:r w:rsidRPr="006279DB">
        <w:rPr>
          <w:sz w:val="23"/>
          <w:szCs w:val="23"/>
          <w:lang w:val="en-US"/>
        </w:rPr>
        <w:t>a)</w:t>
      </w:r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kichik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bandining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to‘</w:t>
      </w:r>
      <w:proofErr w:type="gramEnd"/>
      <w:r w:rsidR="00A35C04" w:rsidRPr="006279DB">
        <w:rPr>
          <w:sz w:val="23"/>
          <w:szCs w:val="23"/>
          <w:lang w:val="en-US"/>
        </w:rPr>
        <w:t>qqizinchi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xatboshisida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ko‘</w:t>
      </w:r>
      <w:proofErr w:type="gramEnd"/>
      <w:r w:rsidR="00A35C04" w:rsidRPr="006279DB">
        <w:rPr>
          <w:sz w:val="23"/>
          <w:szCs w:val="23"/>
          <w:lang w:val="en-US"/>
        </w:rPr>
        <w:t>rsatilgan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oylik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ajratmalar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bo‘</w:t>
      </w:r>
      <w:proofErr w:type="gramEnd"/>
      <w:r w:rsidR="00A35C04" w:rsidRPr="006279DB">
        <w:rPr>
          <w:sz w:val="23"/>
          <w:szCs w:val="23"/>
          <w:lang w:val="en-US"/>
        </w:rPr>
        <w:t>yicha</w:t>
      </w:r>
      <w:proofErr w:type="spellEnd"/>
      <w:r w:rsidR="00A35C04" w:rsidRPr="006279DB">
        <w:rPr>
          <w:sz w:val="23"/>
          <w:szCs w:val="23"/>
          <w:lang w:val="en-US"/>
        </w:rPr>
        <w:t xml:space="preserve"> - </w:t>
      </w:r>
      <w:proofErr w:type="spellStart"/>
      <w:r w:rsidR="00A35C04" w:rsidRPr="006279DB">
        <w:rPr>
          <w:sz w:val="23"/>
          <w:szCs w:val="23"/>
          <w:lang w:val="en-US"/>
        </w:rPr>
        <w:t>ushbu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Shartnomaning</w:t>
      </w:r>
      <w:proofErr w:type="spellEnd"/>
      <w:r w:rsidR="00A35C04" w:rsidRPr="006279DB">
        <w:rPr>
          <w:sz w:val="23"/>
          <w:szCs w:val="23"/>
          <w:lang w:val="en-US"/>
        </w:rPr>
        <w:t xml:space="preserve"> 4.1.4-bandida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ko‘</w:t>
      </w:r>
      <w:proofErr w:type="gramEnd"/>
      <w:r w:rsidR="00A35C04" w:rsidRPr="006279DB">
        <w:rPr>
          <w:sz w:val="23"/>
          <w:szCs w:val="23"/>
          <w:lang w:val="en-US"/>
        </w:rPr>
        <w:t>rsatilgan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Direksiyaga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o‘</w:t>
      </w:r>
      <w:proofErr w:type="gramEnd"/>
      <w:r w:rsidR="00A35C04" w:rsidRPr="006279DB">
        <w:rPr>
          <w:sz w:val="23"/>
          <w:szCs w:val="23"/>
          <w:lang w:val="en-US"/>
        </w:rPr>
        <w:t>tkaziladigan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jami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daromadning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bir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foizi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lastRenderedPageBreak/>
        <w:t>miqdoridagi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oylik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ajratmalar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stavkasini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pasaytirish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joriy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hisobot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kalendar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yilida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amalga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oshirilgan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eksportning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umumiy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hajmidan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kelib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chiqqan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r w:rsidR="00A35C04" w:rsidRPr="006279DB">
        <w:rPr>
          <w:sz w:val="23"/>
          <w:szCs w:val="23"/>
          <w:lang w:val="en-US"/>
        </w:rPr>
        <w:t>holda</w:t>
      </w:r>
      <w:proofErr w:type="spellEnd"/>
      <w:r w:rsidR="00A35C04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A35C04" w:rsidRPr="006279DB">
        <w:rPr>
          <w:sz w:val="23"/>
          <w:szCs w:val="23"/>
          <w:lang w:val="en-US"/>
        </w:rPr>
        <w:t>qo‘</w:t>
      </w:r>
      <w:proofErr w:type="gramEnd"/>
      <w:r w:rsidR="00A35C04" w:rsidRPr="006279DB">
        <w:rPr>
          <w:sz w:val="23"/>
          <w:szCs w:val="23"/>
          <w:lang w:val="en-US"/>
        </w:rPr>
        <w:t>llaniladi</w:t>
      </w:r>
      <w:proofErr w:type="spellEnd"/>
      <w:r w:rsidR="00A35C04" w:rsidRPr="006279DB">
        <w:rPr>
          <w:sz w:val="23"/>
          <w:szCs w:val="23"/>
          <w:lang w:val="en-US"/>
        </w:rPr>
        <w:t>.</w:t>
      </w:r>
    </w:p>
    <w:p w14:paraId="18B68789" w14:textId="77777777" w:rsidR="001871D7" w:rsidRPr="006279DB" w:rsidRDefault="00777031" w:rsidP="00777031">
      <w:pPr>
        <w:pStyle w:val="Default"/>
        <w:ind w:firstLine="709"/>
        <w:jc w:val="both"/>
        <w:rPr>
          <w:sz w:val="23"/>
          <w:szCs w:val="23"/>
          <w:lang w:val="en-US"/>
        </w:rPr>
      </w:pP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preferensiyalar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rezidentlarning</w:t>
      </w:r>
      <w:proofErr w:type="spellEnd"/>
      <w:r w:rsidRPr="006279DB">
        <w:rPr>
          <w:sz w:val="23"/>
          <w:szCs w:val="23"/>
          <w:lang w:val="en-US"/>
        </w:rPr>
        <w:t xml:space="preserve"> 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llaniladi</w:t>
      </w:r>
      <w:proofErr w:type="spellEnd"/>
      <w:r w:rsidRPr="006279DB">
        <w:rPr>
          <w:sz w:val="23"/>
          <w:szCs w:val="23"/>
          <w:lang w:val="en-US"/>
        </w:rPr>
        <w:t>.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2D7A5D2D" w14:textId="77777777" w:rsidR="00556900" w:rsidRPr="006B7D88" w:rsidRDefault="00556900" w:rsidP="001871D7">
      <w:pPr>
        <w:pStyle w:val="Default"/>
        <w:rPr>
          <w:b/>
          <w:bCs/>
          <w:sz w:val="22"/>
          <w:szCs w:val="23"/>
          <w:lang w:val="en-US"/>
        </w:rPr>
      </w:pPr>
    </w:p>
    <w:p w14:paraId="4A5548FC" w14:textId="77777777" w:rsidR="001871D7" w:rsidRPr="006279DB" w:rsidRDefault="001871D7" w:rsidP="00D2042A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8-bob. </w:t>
      </w:r>
      <w:proofErr w:type="spellStart"/>
      <w:r w:rsidRPr="006279DB">
        <w:rPr>
          <w:b/>
          <w:bCs/>
          <w:sz w:val="23"/>
          <w:szCs w:val="23"/>
          <w:lang w:val="en-US"/>
        </w:rPr>
        <w:t>Rezident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D2042A" w:rsidRPr="006279DB">
        <w:rPr>
          <w:b/>
          <w:bCs/>
          <w:sz w:val="23"/>
          <w:szCs w:val="23"/>
          <w:lang w:val="en-US"/>
        </w:rPr>
        <w:t>maqomidan</w:t>
      </w:r>
      <w:proofErr w:type="spellEnd"/>
      <w:r w:rsidR="00D2042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D2042A" w:rsidRPr="006279DB">
        <w:rPr>
          <w:b/>
          <w:bCs/>
          <w:sz w:val="23"/>
          <w:szCs w:val="23"/>
          <w:lang w:val="en-US"/>
        </w:rPr>
        <w:t>mahrum</w:t>
      </w:r>
      <w:proofErr w:type="spellEnd"/>
      <w:r w:rsidR="00D2042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D2042A" w:rsidRPr="006279DB">
        <w:rPr>
          <w:b/>
          <w:bCs/>
          <w:sz w:val="23"/>
          <w:szCs w:val="23"/>
          <w:lang w:val="en-US"/>
        </w:rPr>
        <w:t>qilish</w:t>
      </w:r>
      <w:proofErr w:type="spellEnd"/>
      <w:r w:rsidR="00D2042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D2042A" w:rsidRPr="006279DB">
        <w:rPr>
          <w:b/>
          <w:bCs/>
          <w:sz w:val="23"/>
          <w:szCs w:val="23"/>
          <w:lang w:val="en-US"/>
        </w:rPr>
        <w:t>tartibi</w:t>
      </w:r>
      <w:proofErr w:type="spellEnd"/>
    </w:p>
    <w:p w14:paraId="44DDC9E2" w14:textId="77777777" w:rsidR="00D2042A" w:rsidRPr="006279DB" w:rsidRDefault="00D2042A" w:rsidP="001871D7">
      <w:pPr>
        <w:pStyle w:val="Default"/>
        <w:rPr>
          <w:sz w:val="23"/>
          <w:szCs w:val="23"/>
          <w:lang w:val="en-US"/>
        </w:rPr>
      </w:pPr>
    </w:p>
    <w:p w14:paraId="0B96B0E1" w14:textId="77777777" w:rsidR="008C1218" w:rsidRPr="006279DB" w:rsidRDefault="004D60B3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8.1. </w:t>
      </w:r>
      <w:proofErr w:type="spellStart"/>
      <w:r w:rsidRPr="006279DB">
        <w:rPr>
          <w:sz w:val="23"/>
          <w:szCs w:val="23"/>
          <w:lang w:val="en-US"/>
        </w:rPr>
        <w:t>Quyidagilar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mahrum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hisoblanadi</w:t>
      </w:r>
      <w:proofErr w:type="spellEnd"/>
      <w:r w:rsidRPr="006279DB">
        <w:rPr>
          <w:sz w:val="23"/>
          <w:szCs w:val="23"/>
          <w:lang w:val="en-US"/>
        </w:rPr>
        <w:t>: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2F0C700C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8.1.1.</w:t>
      </w:r>
      <w:r w:rsidR="004D60B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turlariga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emasligi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0B333AB4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8.1.2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bajarmasligi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475FC3A9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8.1.3.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bog‘</w:t>
      </w:r>
      <w:proofErr w:type="gramEnd"/>
      <w:r w:rsidRPr="006279DB">
        <w:rPr>
          <w:sz w:val="23"/>
          <w:szCs w:val="23"/>
          <w:lang w:val="en-US"/>
        </w:rPr>
        <w:t>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obyektlarga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taalluqli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buxgalteriya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registrlari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boshlang‘</w:t>
      </w:r>
      <w:proofErr w:type="gramEnd"/>
      <w:r w:rsidRPr="006279DB">
        <w:rPr>
          <w:sz w:val="23"/>
          <w:szCs w:val="23"/>
          <w:lang w:val="en-US"/>
        </w:rPr>
        <w:t>ich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yo‘</w:t>
      </w:r>
      <w:proofErr w:type="gramEnd"/>
      <w:r w:rsidRPr="006279DB">
        <w:rPr>
          <w:sz w:val="23"/>
          <w:szCs w:val="23"/>
          <w:lang w:val="en-US"/>
        </w:rPr>
        <w:t>nalishlarida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avtomatlashtirilgan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lchov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vositalari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mahsulotlari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tizimlari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integratsiya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qilinmagan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qo‘</w:t>
      </w:r>
      <w:proofErr w:type="gramEnd"/>
      <w:r w:rsidRPr="006279DB">
        <w:rPr>
          <w:sz w:val="23"/>
          <w:szCs w:val="23"/>
          <w:lang w:val="en-US"/>
        </w:rPr>
        <w:t>llanilganda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3FE2140B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8.1.4.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nochor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bankrot</w:t>
      </w:r>
      <w:proofErr w:type="spellEnd"/>
      <w:r w:rsidRPr="006279DB">
        <w:rPr>
          <w:sz w:val="23"/>
          <w:szCs w:val="23"/>
          <w:lang w:val="en-US"/>
        </w:rPr>
        <w:t xml:space="preserve">) deb </w:t>
      </w:r>
      <w:proofErr w:type="spellStart"/>
      <w:r w:rsidRPr="006279DB">
        <w:rPr>
          <w:sz w:val="23"/>
          <w:szCs w:val="23"/>
          <w:lang w:val="en-US"/>
        </w:rPr>
        <w:t>eʼtirof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5F27C82E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8.1.5.</w:t>
      </w:r>
      <w:r w:rsidR="00C454C3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xohishi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voz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kechishi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143772EB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8.1.6</w:t>
      </w:r>
      <w:r w:rsidR="00C454C3" w:rsidRPr="006279DB">
        <w:rPr>
          <w:sz w:val="23"/>
          <w:szCs w:val="23"/>
          <w:lang w:val="en-US"/>
        </w:rPr>
        <w:t>. 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faoliyati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soliq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statistika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biznes-reja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shuningdek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auditorlik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auditorlik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xulosasi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muddatlarda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etilmaganligi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ishonchsiz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etilganligi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E404B8F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8.1.7.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4.1.4-bandida </w:t>
      </w:r>
      <w:proofErr w:type="spellStart"/>
      <w:r w:rsidRPr="006279DB">
        <w:rPr>
          <w:sz w:val="23"/>
          <w:szCs w:val="23"/>
          <w:lang w:val="en-US"/>
        </w:rPr>
        <w:t>belgilangan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lanmaganligi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739F6A8A" w14:textId="77777777" w:rsidR="00D2042A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8.1.8.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qayta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taqdirda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zgartirilishi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mustano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45C715CF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8.1.9.</w:t>
      </w:r>
      <w:r w:rsidR="00443679" w:rsidRPr="006279DB">
        <w:rPr>
          <w:sz w:val="23"/>
          <w:szCs w:val="23"/>
          <w:lang w:val="en-US"/>
        </w:rPr>
        <w:t> </w:t>
      </w:r>
      <w:proofErr w:type="spellStart"/>
      <w:r w:rsidR="00CD59E1" w:rsidRPr="006279DB">
        <w:rPr>
          <w:sz w:val="23"/>
          <w:szCs w:val="23"/>
          <w:lang w:val="en-US"/>
        </w:rPr>
        <w:t>Rezident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tomonidan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soliq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va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bojxona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imtiyozlaridan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qonunga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xilof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ravishda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foydalanganda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yoki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shu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bilan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CD59E1" w:rsidRPr="006279DB">
        <w:rPr>
          <w:sz w:val="23"/>
          <w:szCs w:val="23"/>
          <w:lang w:val="en-US"/>
        </w:rPr>
        <w:t>bog‘</w:t>
      </w:r>
      <w:proofErr w:type="gramEnd"/>
      <w:r w:rsidR="00CD59E1" w:rsidRPr="006279DB">
        <w:rPr>
          <w:sz w:val="23"/>
          <w:szCs w:val="23"/>
          <w:lang w:val="en-US"/>
        </w:rPr>
        <w:t>liq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boshqa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huquqbuzarliklar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CD59E1" w:rsidRPr="006279DB">
        <w:rPr>
          <w:sz w:val="23"/>
          <w:szCs w:val="23"/>
          <w:lang w:val="en-US"/>
        </w:rPr>
        <w:t>to‘g‘</w:t>
      </w:r>
      <w:proofErr w:type="gramEnd"/>
      <w:r w:rsidR="00CD59E1" w:rsidRPr="006279DB">
        <w:rPr>
          <w:sz w:val="23"/>
          <w:szCs w:val="23"/>
          <w:lang w:val="en-US"/>
        </w:rPr>
        <w:t>risida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vakolatli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davlat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organlari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tomonidan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xabarnoma</w:t>
      </w:r>
      <w:proofErr w:type="spellEnd"/>
      <w:r w:rsidR="00CD59E1" w:rsidRPr="006279DB">
        <w:rPr>
          <w:sz w:val="23"/>
          <w:szCs w:val="23"/>
          <w:lang w:val="en-US"/>
        </w:rPr>
        <w:t xml:space="preserve"> (</w:t>
      </w:r>
      <w:proofErr w:type="spellStart"/>
      <w:r w:rsidR="00CD59E1" w:rsidRPr="006279DB">
        <w:rPr>
          <w:sz w:val="23"/>
          <w:szCs w:val="23"/>
          <w:lang w:val="en-US"/>
        </w:rPr>
        <w:t>taqdimnoma</w:t>
      </w:r>
      <w:proofErr w:type="spellEnd"/>
      <w:r w:rsidR="00CD59E1" w:rsidRPr="006279DB">
        <w:rPr>
          <w:sz w:val="23"/>
          <w:szCs w:val="23"/>
          <w:lang w:val="en-US"/>
        </w:rPr>
        <w:t xml:space="preserve">) </w:t>
      </w:r>
      <w:proofErr w:type="spellStart"/>
      <w:r w:rsidR="00CD59E1" w:rsidRPr="006279DB">
        <w:rPr>
          <w:sz w:val="23"/>
          <w:szCs w:val="23"/>
          <w:lang w:val="en-US"/>
        </w:rPr>
        <w:t>kiritilgan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taqdirda</w:t>
      </w:r>
      <w:proofErr w:type="spellEnd"/>
      <w:r w:rsidR="00CD59E1" w:rsidRPr="006279DB">
        <w:rPr>
          <w:sz w:val="23"/>
          <w:szCs w:val="23"/>
          <w:lang w:val="en-US"/>
        </w:rPr>
        <w:t>;</w:t>
      </w:r>
    </w:p>
    <w:p w14:paraId="019C92C6" w14:textId="77777777" w:rsidR="000F0475" w:rsidRPr="006279DB" w:rsidRDefault="000F0475" w:rsidP="00D2042A">
      <w:pPr>
        <w:pStyle w:val="Default"/>
        <w:ind w:firstLine="709"/>
        <w:jc w:val="both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en-US"/>
        </w:rPr>
        <w:t>8.1.10. </w:t>
      </w:r>
      <w:proofErr w:type="spellStart"/>
      <w:r w:rsidR="00CD59E1" w:rsidRPr="006279DB">
        <w:rPr>
          <w:sz w:val="23"/>
          <w:szCs w:val="23"/>
          <w:lang w:val="en-US"/>
        </w:rPr>
        <w:t>Axborot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texnologiyalari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sohasida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ingliz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tilini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CD59E1" w:rsidRPr="006279DB">
        <w:rPr>
          <w:sz w:val="23"/>
          <w:szCs w:val="23"/>
          <w:lang w:val="en-US"/>
        </w:rPr>
        <w:t>o‘</w:t>
      </w:r>
      <w:proofErr w:type="gramEnd"/>
      <w:r w:rsidR="00CD59E1" w:rsidRPr="006279DB">
        <w:rPr>
          <w:sz w:val="23"/>
          <w:szCs w:val="23"/>
          <w:lang w:val="en-US"/>
        </w:rPr>
        <w:t>qitish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xizmatidan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tushgan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CD59E1" w:rsidRPr="006279DB">
        <w:rPr>
          <w:sz w:val="23"/>
          <w:szCs w:val="23"/>
          <w:lang w:val="en-US"/>
        </w:rPr>
        <w:t>mablag‘</w:t>
      </w:r>
      <w:proofErr w:type="gramEnd"/>
      <w:r w:rsidR="00CD59E1" w:rsidRPr="006279DB">
        <w:rPr>
          <w:sz w:val="23"/>
          <w:szCs w:val="23"/>
          <w:lang w:val="en-US"/>
        </w:rPr>
        <w:t>lar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hajmi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axborot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texnologiyalari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sohasidagi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ta’limdan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yillik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umumiy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daromadning</w:t>
      </w:r>
      <w:proofErr w:type="spellEnd"/>
      <w:r w:rsidR="00CD59E1" w:rsidRPr="006279DB">
        <w:rPr>
          <w:sz w:val="23"/>
          <w:szCs w:val="23"/>
          <w:lang w:val="en-US"/>
        </w:rPr>
        <w:t xml:space="preserve"> 40 </w:t>
      </w:r>
      <w:proofErr w:type="spellStart"/>
      <w:r w:rsidR="00CD59E1" w:rsidRPr="006279DB">
        <w:rPr>
          <w:sz w:val="23"/>
          <w:szCs w:val="23"/>
          <w:lang w:val="en-US"/>
        </w:rPr>
        <w:t>foizidan</w:t>
      </w:r>
      <w:proofErr w:type="spellEnd"/>
      <w:r w:rsidR="00CD59E1" w:rsidRPr="006279DB">
        <w:rPr>
          <w:sz w:val="23"/>
          <w:szCs w:val="23"/>
          <w:lang w:val="en-US"/>
        </w:rPr>
        <w:t xml:space="preserve"> </w:t>
      </w:r>
      <w:proofErr w:type="spellStart"/>
      <w:r w:rsidR="00CD59E1" w:rsidRPr="006279DB">
        <w:rPr>
          <w:sz w:val="23"/>
          <w:szCs w:val="23"/>
          <w:lang w:val="en-US"/>
        </w:rPr>
        <w:t>oshganda</w:t>
      </w:r>
      <w:proofErr w:type="spellEnd"/>
      <w:r w:rsidR="00CD59E1" w:rsidRPr="006279DB">
        <w:rPr>
          <w:sz w:val="23"/>
          <w:szCs w:val="23"/>
          <w:lang w:val="en-US"/>
        </w:rPr>
        <w:t>;</w:t>
      </w:r>
    </w:p>
    <w:p w14:paraId="6EB770F8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8.1.1</w:t>
      </w:r>
      <w:r w:rsidR="000F0475" w:rsidRPr="006279DB">
        <w:rPr>
          <w:sz w:val="23"/>
          <w:szCs w:val="23"/>
          <w:lang w:val="en-US"/>
        </w:rPr>
        <w:t>1</w:t>
      </w:r>
      <w:r w:rsidRPr="006279DB">
        <w:rPr>
          <w:sz w:val="23"/>
          <w:szCs w:val="23"/>
          <w:lang w:val="en-US"/>
        </w:rPr>
        <w:t xml:space="preserve">. </w:t>
      </w:r>
      <w:proofErr w:type="spellStart"/>
      <w:r w:rsidR="009F5C31" w:rsidRPr="006279DB">
        <w:rPr>
          <w:sz w:val="23"/>
          <w:szCs w:val="23"/>
          <w:lang w:val="en-US"/>
        </w:rPr>
        <w:t>Rezident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tomonidan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ushbu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Shartnomada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belgilangan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shartlar</w:t>
      </w:r>
      <w:proofErr w:type="spellEnd"/>
      <w:r w:rsidR="009F5C31" w:rsidRPr="006279DB">
        <w:rPr>
          <w:sz w:val="23"/>
          <w:szCs w:val="23"/>
          <w:lang w:val="en-US"/>
        </w:rPr>
        <w:t xml:space="preserve"> </w:t>
      </w:r>
      <w:proofErr w:type="spellStart"/>
      <w:r w:rsidR="009F5C31" w:rsidRPr="006279DB">
        <w:rPr>
          <w:sz w:val="23"/>
          <w:szCs w:val="23"/>
          <w:lang w:val="en-US"/>
        </w:rPr>
        <w:t>buzilganda</w:t>
      </w:r>
      <w:proofErr w:type="spellEnd"/>
      <w:r w:rsidR="009F5C31" w:rsidRPr="006279DB">
        <w:rPr>
          <w:sz w:val="23"/>
          <w:szCs w:val="23"/>
          <w:lang w:val="en-US"/>
        </w:rPr>
        <w:t>;</w:t>
      </w:r>
      <w:r w:rsidRPr="006279DB">
        <w:rPr>
          <w:sz w:val="23"/>
          <w:szCs w:val="23"/>
          <w:lang w:val="en-US"/>
        </w:rPr>
        <w:t xml:space="preserve"> </w:t>
      </w:r>
    </w:p>
    <w:p w14:paraId="0E75DF65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8.1.1</w:t>
      </w:r>
      <w:r w:rsidR="000F0475" w:rsidRPr="006279DB">
        <w:rPr>
          <w:sz w:val="23"/>
          <w:szCs w:val="23"/>
          <w:lang w:val="en-US"/>
        </w:rPr>
        <w:t>2</w:t>
      </w:r>
      <w:r w:rsidRPr="006279DB">
        <w:rPr>
          <w:sz w:val="23"/>
          <w:szCs w:val="23"/>
          <w:lang w:val="en-US"/>
        </w:rPr>
        <w:t xml:space="preserve">.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Nizomda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qarorlarida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asoslar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5B07EA1A" w14:textId="77777777" w:rsidR="00727A9B" w:rsidRPr="006279DB" w:rsidRDefault="00727A9B" w:rsidP="00727A9B">
      <w:pPr>
        <w:pStyle w:val="Default"/>
        <w:spacing w:after="4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8.1.13</w:t>
      </w:r>
      <w:r w:rsidR="0073754D" w:rsidRPr="006279DB">
        <w:rPr>
          <w:sz w:val="23"/>
          <w:szCs w:val="23"/>
          <w:lang w:val="en-US"/>
        </w:rPr>
        <w:t xml:space="preserve">. </w:t>
      </w:r>
      <w:proofErr w:type="spellStart"/>
      <w:r w:rsidR="00F1482A" w:rsidRPr="006279DB">
        <w:rPr>
          <w:sz w:val="23"/>
          <w:szCs w:val="23"/>
          <w:lang w:val="en-US"/>
        </w:rPr>
        <w:t>Venchur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moliyalashtirish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va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akseleratsiya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dasturlarini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amalga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oshirish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faoliyati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bilan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shug‘</w:t>
      </w:r>
      <w:proofErr w:type="gramEnd"/>
      <w:r w:rsidR="00F1482A" w:rsidRPr="006279DB">
        <w:rPr>
          <w:sz w:val="23"/>
          <w:szCs w:val="23"/>
          <w:lang w:val="en-US"/>
        </w:rPr>
        <w:t>ullanayotgan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Texnopark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rezidentlari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Texnopark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va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uning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filiallaridan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ro‘</w:t>
      </w:r>
      <w:proofErr w:type="gramEnd"/>
      <w:r w:rsidR="00F1482A" w:rsidRPr="006279DB">
        <w:rPr>
          <w:sz w:val="23"/>
          <w:szCs w:val="23"/>
          <w:lang w:val="en-US"/>
        </w:rPr>
        <w:t>yxatdan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o‘</w:t>
      </w:r>
      <w:proofErr w:type="gramEnd"/>
      <w:r w:rsidR="00F1482A" w:rsidRPr="006279DB">
        <w:rPr>
          <w:sz w:val="23"/>
          <w:szCs w:val="23"/>
          <w:lang w:val="en-US"/>
        </w:rPr>
        <w:t>tgan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yuridik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manzilini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boshqa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manzilga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o‘</w:t>
      </w:r>
      <w:proofErr w:type="gramEnd"/>
      <w:r w:rsidR="00F1482A" w:rsidRPr="006279DB">
        <w:rPr>
          <w:sz w:val="23"/>
          <w:szCs w:val="23"/>
          <w:lang w:val="en-US"/>
        </w:rPr>
        <w:t>zgartirganda</w:t>
      </w:r>
      <w:proofErr w:type="spellEnd"/>
      <w:r w:rsidR="00F1482A" w:rsidRPr="006279DB">
        <w:rPr>
          <w:sz w:val="23"/>
          <w:szCs w:val="23"/>
          <w:lang w:val="en-US"/>
        </w:rPr>
        <w:t>;</w:t>
      </w:r>
      <w:r w:rsidR="0073754D" w:rsidRPr="006279DB">
        <w:rPr>
          <w:sz w:val="23"/>
          <w:szCs w:val="23"/>
          <w:highlight w:val="green"/>
          <w:lang w:val="en-US"/>
        </w:rPr>
        <w:t xml:space="preserve"> </w:t>
      </w:r>
    </w:p>
    <w:p w14:paraId="59ACBB10" w14:textId="77777777" w:rsidR="001871D7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en-US"/>
        </w:rPr>
        <w:t>8</w:t>
      </w:r>
      <w:r w:rsidR="002D2862" w:rsidRPr="006279DB">
        <w:rPr>
          <w:sz w:val="23"/>
          <w:szCs w:val="23"/>
          <w:lang w:val="en-US"/>
        </w:rPr>
        <w:t>.</w:t>
      </w:r>
      <w:r w:rsidR="0073754D" w:rsidRPr="006279DB">
        <w:rPr>
          <w:sz w:val="23"/>
          <w:szCs w:val="23"/>
          <w:lang w:val="en-US"/>
        </w:rPr>
        <w:t>2.</w:t>
      </w:r>
      <w:r w:rsidR="00BE7912" w:rsidRPr="006279DB">
        <w:rPr>
          <w:lang w:val="en-US"/>
        </w:rPr>
        <w:t> </w:t>
      </w:r>
      <w:proofErr w:type="spellStart"/>
      <w:r w:rsidR="00F1482A" w:rsidRPr="006279DB">
        <w:rPr>
          <w:sz w:val="23"/>
          <w:szCs w:val="23"/>
          <w:lang w:val="en-US"/>
        </w:rPr>
        <w:t>Texnopark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rezidenti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rezidentlik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maqomidan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ixtiyoriy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ravishda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voz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kechish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huquqiga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ega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bo‘</w:t>
      </w:r>
      <w:proofErr w:type="gramEnd"/>
      <w:r w:rsidR="00F1482A" w:rsidRPr="006279DB">
        <w:rPr>
          <w:sz w:val="23"/>
          <w:szCs w:val="23"/>
          <w:lang w:val="en-US"/>
        </w:rPr>
        <w:t>lib</w:t>
      </w:r>
      <w:proofErr w:type="spellEnd"/>
      <w:r w:rsidR="00F1482A" w:rsidRPr="006279DB">
        <w:rPr>
          <w:sz w:val="23"/>
          <w:szCs w:val="23"/>
          <w:lang w:val="en-US"/>
        </w:rPr>
        <w:t xml:space="preserve">, </w:t>
      </w:r>
      <w:proofErr w:type="spellStart"/>
      <w:r w:rsidR="00F1482A" w:rsidRPr="006279DB">
        <w:rPr>
          <w:sz w:val="23"/>
          <w:szCs w:val="23"/>
          <w:lang w:val="en-US"/>
        </w:rPr>
        <w:t>bu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haqda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yozma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ariza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bilan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Direksiya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manziliga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murojaat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qilishi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lozim</w:t>
      </w:r>
      <w:proofErr w:type="spellEnd"/>
      <w:r w:rsidR="00F1482A" w:rsidRPr="006279DB">
        <w:rPr>
          <w:sz w:val="23"/>
          <w:szCs w:val="23"/>
          <w:lang w:val="en-US"/>
        </w:rPr>
        <w:t xml:space="preserve">. </w:t>
      </w:r>
      <w:proofErr w:type="spellStart"/>
      <w:r w:rsidR="00F1482A" w:rsidRPr="006279DB">
        <w:rPr>
          <w:sz w:val="23"/>
          <w:szCs w:val="23"/>
          <w:lang w:val="en-US"/>
        </w:rPr>
        <w:t>Direksiya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ariza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kelib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tushgan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kundan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boshlab</w:t>
      </w:r>
      <w:proofErr w:type="spellEnd"/>
      <w:r w:rsidR="00F1482A" w:rsidRPr="006279DB">
        <w:rPr>
          <w:sz w:val="23"/>
          <w:szCs w:val="23"/>
          <w:lang w:val="en-US"/>
        </w:rPr>
        <w:t xml:space="preserve">, </w:t>
      </w:r>
      <w:proofErr w:type="spellStart"/>
      <w:r w:rsidR="00F1482A" w:rsidRPr="006279DB">
        <w:rPr>
          <w:sz w:val="23"/>
          <w:szCs w:val="23"/>
          <w:lang w:val="en-US"/>
        </w:rPr>
        <w:t>unda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ko‘</w:t>
      </w:r>
      <w:proofErr w:type="gramEnd"/>
      <w:r w:rsidR="00F1482A" w:rsidRPr="006279DB">
        <w:rPr>
          <w:sz w:val="23"/>
          <w:szCs w:val="23"/>
          <w:lang w:val="en-US"/>
        </w:rPr>
        <w:t>rsatilgan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sanaga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muvofiq</w:t>
      </w:r>
      <w:proofErr w:type="spellEnd"/>
      <w:r w:rsidR="00F1482A" w:rsidRPr="006279DB">
        <w:rPr>
          <w:sz w:val="23"/>
          <w:szCs w:val="23"/>
          <w:lang w:val="en-US"/>
        </w:rPr>
        <w:t xml:space="preserve">, 10 </w:t>
      </w:r>
      <w:proofErr w:type="spellStart"/>
      <w:r w:rsidR="00F1482A" w:rsidRPr="006279DB">
        <w:rPr>
          <w:sz w:val="23"/>
          <w:szCs w:val="23"/>
          <w:lang w:val="en-US"/>
        </w:rPr>
        <w:t>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kuni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ichida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rezidentlik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maqomidan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mahrum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qilish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to‘g‘</w:t>
      </w:r>
      <w:proofErr w:type="gramEnd"/>
      <w:r w:rsidR="00F1482A" w:rsidRPr="006279DB">
        <w:rPr>
          <w:sz w:val="23"/>
          <w:szCs w:val="23"/>
          <w:lang w:val="en-US"/>
        </w:rPr>
        <w:t>risida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qaror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qabul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qiladi</w:t>
      </w:r>
      <w:proofErr w:type="spellEnd"/>
      <w:r w:rsidR="00F1482A" w:rsidRPr="006279DB">
        <w:rPr>
          <w:sz w:val="23"/>
          <w:szCs w:val="23"/>
          <w:lang w:val="en-US"/>
        </w:rPr>
        <w:t xml:space="preserve">. Agar </w:t>
      </w:r>
      <w:proofErr w:type="spellStart"/>
      <w:r w:rsidR="00F1482A" w:rsidRPr="006279DB">
        <w:rPr>
          <w:sz w:val="23"/>
          <w:szCs w:val="23"/>
          <w:lang w:val="en-US"/>
        </w:rPr>
        <w:t>arizada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Texnopark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rezidentlik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maqomidan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voz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kechish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sanasi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aniq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F1482A" w:rsidRPr="006279DB">
        <w:rPr>
          <w:sz w:val="23"/>
          <w:szCs w:val="23"/>
          <w:lang w:val="en-US"/>
        </w:rPr>
        <w:t>ko‘</w:t>
      </w:r>
      <w:proofErr w:type="gramEnd"/>
      <w:r w:rsidR="00F1482A" w:rsidRPr="006279DB">
        <w:rPr>
          <w:sz w:val="23"/>
          <w:szCs w:val="23"/>
          <w:lang w:val="en-US"/>
        </w:rPr>
        <w:t>rsatilmagan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taqdirda</w:t>
      </w:r>
      <w:proofErr w:type="spellEnd"/>
      <w:r w:rsidR="00F1482A" w:rsidRPr="006279DB">
        <w:rPr>
          <w:sz w:val="23"/>
          <w:szCs w:val="23"/>
          <w:lang w:val="en-US"/>
        </w:rPr>
        <w:t xml:space="preserve">, </w:t>
      </w:r>
      <w:proofErr w:type="spellStart"/>
      <w:r w:rsidR="00F1482A" w:rsidRPr="006279DB">
        <w:rPr>
          <w:sz w:val="23"/>
          <w:szCs w:val="23"/>
          <w:lang w:val="en-US"/>
        </w:rPr>
        <w:t>yuridik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shaxs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arizasi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Direksiyaga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kelib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tushgan</w:t>
      </w:r>
      <w:proofErr w:type="spellEnd"/>
      <w:r w:rsidR="00F1482A" w:rsidRPr="006279DB">
        <w:rPr>
          <w:sz w:val="23"/>
          <w:szCs w:val="23"/>
          <w:lang w:val="en-US"/>
        </w:rPr>
        <w:t xml:space="preserve"> sana </w:t>
      </w:r>
      <w:proofErr w:type="spellStart"/>
      <w:r w:rsidR="00F1482A" w:rsidRPr="006279DB">
        <w:rPr>
          <w:sz w:val="23"/>
          <w:szCs w:val="23"/>
          <w:lang w:val="en-US"/>
        </w:rPr>
        <w:t>rezidentlik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maqomidan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ixtiyoriy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ravishda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voz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kechish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sanasi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sifatida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qabul</w:t>
      </w:r>
      <w:proofErr w:type="spellEnd"/>
      <w:r w:rsidR="00F1482A" w:rsidRPr="006279DB">
        <w:rPr>
          <w:sz w:val="23"/>
          <w:szCs w:val="23"/>
          <w:lang w:val="en-US"/>
        </w:rPr>
        <w:t xml:space="preserve"> </w:t>
      </w:r>
      <w:proofErr w:type="spellStart"/>
      <w:r w:rsidR="00F1482A" w:rsidRPr="006279DB">
        <w:rPr>
          <w:sz w:val="23"/>
          <w:szCs w:val="23"/>
          <w:lang w:val="en-US"/>
        </w:rPr>
        <w:t>qilinadi</w:t>
      </w:r>
      <w:proofErr w:type="spellEnd"/>
      <w:r w:rsidR="00F1482A" w:rsidRPr="006279DB">
        <w:rPr>
          <w:sz w:val="23"/>
          <w:szCs w:val="23"/>
          <w:lang w:val="en-US"/>
        </w:rPr>
        <w:t>.</w:t>
      </w:r>
    </w:p>
    <w:p w14:paraId="529149ED" w14:textId="77777777" w:rsidR="001871D7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uz-Cyrl-UZ"/>
        </w:rPr>
        <w:t>8.3.</w:t>
      </w:r>
      <w:r w:rsidR="009441F1" w:rsidRPr="006279DB">
        <w:rPr>
          <w:sz w:val="23"/>
          <w:szCs w:val="23"/>
          <w:lang w:val="uz-Cyrl-UZ"/>
        </w:rPr>
        <w:t> </w:t>
      </w:r>
      <w:r w:rsidRPr="006279DB">
        <w:rPr>
          <w:sz w:val="23"/>
          <w:szCs w:val="23"/>
          <w:lang w:val="uz-Cyrl-UZ"/>
        </w:rPr>
        <w:t xml:space="preserve">Texnopark rezidenti maqomidan mahrum qilish Direksiyaning qaroriga asosan amalga oshiriladi va agar qarorda boshqa sana ko‘rsatilmagan bo‘lsa, u qabul qilingan kundan boshlab kuchga kiradi. </w:t>
      </w:r>
    </w:p>
    <w:p w14:paraId="2ACDDF44" w14:textId="77777777" w:rsidR="008C1218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uz-Cyrl-UZ"/>
        </w:rPr>
        <w:t>8.4.</w:t>
      </w:r>
      <w:r w:rsidR="009441F1" w:rsidRPr="006279DB">
        <w:rPr>
          <w:sz w:val="23"/>
          <w:szCs w:val="23"/>
          <w:lang w:val="uz-Cyrl-UZ"/>
        </w:rPr>
        <w:t> </w:t>
      </w:r>
      <w:r w:rsidRPr="006279DB">
        <w:rPr>
          <w:sz w:val="23"/>
          <w:szCs w:val="23"/>
          <w:lang w:val="uz-Cyrl-UZ"/>
        </w:rPr>
        <w:t xml:space="preserve">Direksiya Texnopark rezidenti maqomidan mahrum qilingani to‘g‘risidagi yozuvni Rezidentlarning yagona reyestriga kiritgan kundan boshlab 3 ish kuni mobaynida: </w:t>
      </w:r>
    </w:p>
    <w:p w14:paraId="36FB0932" w14:textId="77777777" w:rsidR="001871D7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uz-Cyrl-UZ"/>
        </w:rPr>
        <w:t>8.4.1.</w:t>
      </w:r>
      <w:r w:rsidR="009441F1" w:rsidRPr="006279DB">
        <w:rPr>
          <w:sz w:val="23"/>
          <w:szCs w:val="23"/>
          <w:lang w:val="uz-Cyrl-UZ"/>
        </w:rPr>
        <w:t> </w:t>
      </w:r>
      <w:r w:rsidRPr="006279DB">
        <w:rPr>
          <w:sz w:val="23"/>
          <w:szCs w:val="23"/>
          <w:lang w:val="uz-Cyrl-UZ"/>
        </w:rPr>
        <w:t xml:space="preserve">Yuridik shaxs joylashgan joydagi davlat soliq va bojxona xizmati organlarini; </w:t>
      </w:r>
    </w:p>
    <w:p w14:paraId="579CA6AB" w14:textId="77777777" w:rsidR="001871D7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8.4.2.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xizmat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rsatadigan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tijorat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bankini</w:t>
      </w:r>
      <w:proofErr w:type="spellEnd"/>
      <w:r w:rsidRPr="006279DB">
        <w:rPr>
          <w:sz w:val="23"/>
          <w:szCs w:val="23"/>
          <w:lang w:val="en-US"/>
        </w:rPr>
        <w:t xml:space="preserve">; </w:t>
      </w:r>
    </w:p>
    <w:p w14:paraId="2FB2D05A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8.4.3.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Direksiya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qaroridan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chirma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xabardor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79EFEB8D" w14:textId="77777777" w:rsidR="00852792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8.5.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mahrum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qarori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kuchga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Farmonga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xtatishi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kerak</w:t>
      </w:r>
      <w:proofErr w:type="spellEnd"/>
      <w:r w:rsidRPr="006279DB">
        <w:rPr>
          <w:sz w:val="23"/>
          <w:szCs w:val="23"/>
          <w:lang w:val="en-US"/>
        </w:rPr>
        <w:t xml:space="preserve">. Bunday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quyidagi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imtiyozlardan</w:t>
      </w:r>
      <w:proofErr w:type="spellEnd"/>
      <w:r w:rsidRPr="006279DB">
        <w:rPr>
          <w:sz w:val="23"/>
          <w:szCs w:val="23"/>
          <w:lang w:val="en-US"/>
        </w:rPr>
        <w:t xml:space="preserve">: </w:t>
      </w:r>
    </w:p>
    <w:p w14:paraId="042C7EC8" w14:textId="77777777" w:rsidR="001871D7" w:rsidRPr="006279DB" w:rsidRDefault="001871D7" w:rsidP="00D2042A">
      <w:pPr>
        <w:pStyle w:val="Default"/>
        <w:spacing w:after="4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8.5.</w:t>
      </w:r>
      <w:proofErr w:type="gramStart"/>
      <w:r w:rsidRPr="006279DB">
        <w:rPr>
          <w:sz w:val="23"/>
          <w:szCs w:val="23"/>
          <w:lang w:val="en-US"/>
        </w:rPr>
        <w:t>1.Soliqlar</w:t>
      </w:r>
      <w:proofErr w:type="gram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bekor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oyning</w:t>
      </w:r>
      <w:proofErr w:type="spellEnd"/>
      <w:r w:rsidRPr="006279DB">
        <w:rPr>
          <w:sz w:val="23"/>
          <w:szCs w:val="23"/>
          <w:lang w:val="en-US"/>
        </w:rPr>
        <w:t xml:space="preserve"> 1-kunidan; </w:t>
      </w:r>
    </w:p>
    <w:p w14:paraId="3A086A31" w14:textId="77777777" w:rsidR="001871D7" w:rsidRPr="006279DB" w:rsidRDefault="001871D7" w:rsidP="00D2042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lastRenderedPageBreak/>
        <w:t>8.5.2.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Bojxona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lovlari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preferensiyalar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–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bekor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emas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6FDEA1BB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</w:p>
    <w:p w14:paraId="4AEF6B29" w14:textId="77777777" w:rsidR="001871D7" w:rsidRPr="006279DB" w:rsidRDefault="001871D7" w:rsidP="008C1218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9-bob. </w:t>
      </w:r>
      <w:proofErr w:type="spellStart"/>
      <w:r w:rsidRPr="006279DB">
        <w:rPr>
          <w:b/>
          <w:bCs/>
          <w:sz w:val="23"/>
          <w:szCs w:val="23"/>
          <w:lang w:val="en-US"/>
        </w:rPr>
        <w:t>Tomonlarning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javobgarligi</w:t>
      </w:r>
      <w:proofErr w:type="spellEnd"/>
    </w:p>
    <w:p w14:paraId="5DEED0D8" w14:textId="77777777" w:rsidR="008C1218" w:rsidRPr="006279DB" w:rsidRDefault="008C1218" w:rsidP="008C1218">
      <w:pPr>
        <w:pStyle w:val="Default"/>
        <w:jc w:val="center"/>
        <w:rPr>
          <w:sz w:val="23"/>
          <w:szCs w:val="23"/>
          <w:lang w:val="en-US"/>
        </w:rPr>
      </w:pPr>
    </w:p>
    <w:p w14:paraId="2DCEDD37" w14:textId="77777777" w:rsidR="001871D7" w:rsidRPr="006279DB" w:rsidRDefault="001871D7" w:rsidP="008C1218">
      <w:pPr>
        <w:pStyle w:val="Default"/>
        <w:spacing w:after="9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9.1.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bekor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keyin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Farmonda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imtiyozlardan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qonunchilikka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xilof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ravishda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foydalanganlik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javobgarlikni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yo‘</w:t>
      </w:r>
      <w:proofErr w:type="gramEnd"/>
      <w:r w:rsidRPr="006279DB">
        <w:rPr>
          <w:sz w:val="23"/>
          <w:szCs w:val="23"/>
          <w:lang w:val="en-US"/>
        </w:rPr>
        <w:t>qotishiga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sabab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asoslardan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qatʼiy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nazar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mazkur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zimmasiga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74094C49" w14:textId="77777777" w:rsidR="001871D7" w:rsidRPr="006279DB" w:rsidRDefault="001871D7" w:rsidP="008C1218">
      <w:pPr>
        <w:pStyle w:val="Default"/>
        <w:spacing w:after="9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9.2.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xodimlarining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rinishidagi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jismoniy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solig‘</w:t>
      </w:r>
      <w:proofErr w:type="gramEnd"/>
      <w:r w:rsidRPr="006279DB">
        <w:rPr>
          <w:sz w:val="23"/>
          <w:szCs w:val="23"/>
          <w:lang w:val="en-US"/>
        </w:rPr>
        <w:t>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lashning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javobgarlikni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zimmasiga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23C08D66" w14:textId="77777777" w:rsidR="001871D7" w:rsidRPr="006279DB" w:rsidRDefault="001871D7" w:rsidP="008C1218">
      <w:pPr>
        <w:pStyle w:val="Default"/>
        <w:spacing w:after="9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9.3.</w:t>
      </w:r>
      <w:r w:rsidR="00E6557D" w:rsidRPr="006279DB">
        <w:rPr>
          <w:sz w:val="23"/>
          <w:szCs w:val="23"/>
          <w:lang w:val="en-US"/>
        </w:rPr>
        <w:t> </w:t>
      </w:r>
      <w:proofErr w:type="spellStart"/>
      <w:r w:rsidR="006D19A7" w:rsidRPr="006279DB">
        <w:rPr>
          <w:sz w:val="23"/>
          <w:szCs w:val="23"/>
          <w:lang w:val="en-US"/>
        </w:rPr>
        <w:t>Rezident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Nizomning</w:t>
      </w:r>
      <w:proofErr w:type="spellEnd"/>
      <w:r w:rsidR="006D19A7" w:rsidRPr="006279DB">
        <w:rPr>
          <w:sz w:val="23"/>
          <w:szCs w:val="23"/>
          <w:lang w:val="en-US"/>
        </w:rPr>
        <w:t xml:space="preserve"> 18-bandida </w:t>
      </w:r>
      <w:proofErr w:type="spellStart"/>
      <w:r w:rsidR="006D19A7" w:rsidRPr="006279DB">
        <w:rPr>
          <w:sz w:val="23"/>
          <w:szCs w:val="23"/>
          <w:lang w:val="en-US"/>
        </w:rPr>
        <w:t>nazarda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tutilgan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majburiyatlarni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bajarmaganda</w:t>
      </w:r>
      <w:proofErr w:type="spellEnd"/>
      <w:r w:rsidR="006D19A7" w:rsidRPr="006279DB">
        <w:rPr>
          <w:sz w:val="23"/>
          <w:szCs w:val="23"/>
          <w:lang w:val="en-US"/>
        </w:rPr>
        <w:t xml:space="preserve">, </w:t>
      </w:r>
      <w:proofErr w:type="spellStart"/>
      <w:r w:rsidR="006D19A7" w:rsidRPr="006279DB">
        <w:rPr>
          <w:sz w:val="23"/>
          <w:szCs w:val="23"/>
          <w:lang w:val="en-US"/>
        </w:rPr>
        <w:t>Rezident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tomonidan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foydalanilgan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imtiyozlar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belgilangan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tartibda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6D19A7" w:rsidRPr="006279DB">
        <w:rPr>
          <w:sz w:val="23"/>
          <w:szCs w:val="23"/>
          <w:lang w:val="en-US"/>
        </w:rPr>
        <w:t>O‘</w:t>
      </w:r>
      <w:proofErr w:type="gramEnd"/>
      <w:r w:rsidR="006D19A7" w:rsidRPr="006279DB">
        <w:rPr>
          <w:sz w:val="23"/>
          <w:szCs w:val="23"/>
          <w:lang w:val="en-US"/>
        </w:rPr>
        <w:t>zbekiston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Respublikasi</w:t>
      </w:r>
      <w:proofErr w:type="spellEnd"/>
      <w:r w:rsidR="006D19A7" w:rsidRPr="006279DB">
        <w:rPr>
          <w:sz w:val="23"/>
          <w:szCs w:val="23"/>
          <w:lang w:val="en-US"/>
        </w:rPr>
        <w:t xml:space="preserve"> Davlat </w:t>
      </w:r>
      <w:proofErr w:type="spellStart"/>
      <w:r w:rsidR="006D19A7" w:rsidRPr="006279DB">
        <w:rPr>
          <w:sz w:val="23"/>
          <w:szCs w:val="23"/>
          <w:lang w:val="en-US"/>
        </w:rPr>
        <w:t>byudjetiga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ularni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6D19A7" w:rsidRPr="006279DB">
        <w:rPr>
          <w:sz w:val="23"/>
          <w:szCs w:val="23"/>
          <w:lang w:val="en-US"/>
        </w:rPr>
        <w:t>to‘</w:t>
      </w:r>
      <w:proofErr w:type="gramEnd"/>
      <w:r w:rsidR="006D19A7" w:rsidRPr="006279DB">
        <w:rPr>
          <w:sz w:val="23"/>
          <w:szCs w:val="23"/>
          <w:lang w:val="en-US"/>
        </w:rPr>
        <w:t>lash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sharti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bilan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majburiyatlar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tiklangan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holda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bekor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qilinadi</w:t>
      </w:r>
      <w:proofErr w:type="spellEnd"/>
      <w:r w:rsidR="006D19A7" w:rsidRPr="006279DB">
        <w:rPr>
          <w:sz w:val="23"/>
          <w:szCs w:val="23"/>
          <w:lang w:val="en-US"/>
        </w:rPr>
        <w:t xml:space="preserve">, </w:t>
      </w:r>
      <w:proofErr w:type="spellStart"/>
      <w:r w:rsidR="006D19A7" w:rsidRPr="006279DB">
        <w:rPr>
          <w:sz w:val="23"/>
          <w:szCs w:val="23"/>
          <w:lang w:val="en-US"/>
        </w:rPr>
        <w:t>bunda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Rezident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tomonidan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Direksiyaga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6D19A7" w:rsidRPr="006279DB">
        <w:rPr>
          <w:sz w:val="23"/>
          <w:szCs w:val="23"/>
          <w:lang w:val="en-US"/>
        </w:rPr>
        <w:t>to‘</w:t>
      </w:r>
      <w:proofErr w:type="gramEnd"/>
      <w:r w:rsidR="006D19A7" w:rsidRPr="006279DB">
        <w:rPr>
          <w:sz w:val="23"/>
          <w:szCs w:val="23"/>
          <w:lang w:val="en-US"/>
        </w:rPr>
        <w:t>langan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ajratmalar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qayta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hisoblanmaydi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va</w:t>
      </w:r>
      <w:proofErr w:type="spellEnd"/>
      <w:r w:rsidR="006D19A7" w:rsidRPr="006279DB">
        <w:rPr>
          <w:sz w:val="23"/>
          <w:szCs w:val="23"/>
          <w:lang w:val="en-US"/>
        </w:rPr>
        <w:t xml:space="preserve"> </w:t>
      </w:r>
      <w:proofErr w:type="spellStart"/>
      <w:r w:rsidR="006D19A7" w:rsidRPr="006279DB">
        <w:rPr>
          <w:sz w:val="23"/>
          <w:szCs w:val="23"/>
          <w:lang w:val="en-US"/>
        </w:rPr>
        <w:t>qaytarilmaydi</w:t>
      </w:r>
      <w:proofErr w:type="spellEnd"/>
      <w:r w:rsidR="006D19A7" w:rsidRPr="006279DB">
        <w:rPr>
          <w:sz w:val="23"/>
          <w:szCs w:val="23"/>
          <w:lang w:val="en-US"/>
        </w:rPr>
        <w:t>.</w:t>
      </w:r>
      <w:r w:rsidRPr="006279DB">
        <w:rPr>
          <w:sz w:val="23"/>
          <w:szCs w:val="23"/>
          <w:lang w:val="en-US"/>
        </w:rPr>
        <w:t xml:space="preserve"> </w:t>
      </w:r>
    </w:p>
    <w:p w14:paraId="2CFD45B7" w14:textId="77777777" w:rsidR="001871D7" w:rsidRPr="006279DB" w:rsidRDefault="001871D7" w:rsidP="008C1218">
      <w:pPr>
        <w:pStyle w:val="Default"/>
        <w:spacing w:after="9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9.4.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oylik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oshirilishida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daromadning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haqiqiy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yashirilganligi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natijada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4.1.4-bandida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hajmda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to‘lanmaganligi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aniqlangan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farqni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aniqlangan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</w:t>
      </w:r>
      <w:proofErr w:type="spellEnd"/>
      <w:r w:rsidRPr="006279DB">
        <w:rPr>
          <w:sz w:val="23"/>
          <w:szCs w:val="23"/>
          <w:lang w:val="en-US"/>
        </w:rPr>
        <w:t xml:space="preserve"> bank </w:t>
      </w:r>
      <w:proofErr w:type="spellStart"/>
      <w:r w:rsidRPr="006279DB">
        <w:rPr>
          <w:sz w:val="23"/>
          <w:szCs w:val="23"/>
          <w:lang w:val="en-US"/>
        </w:rPr>
        <w:t>kuni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ichida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shuningdek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talabiga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binoan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davomida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to‘lanishi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kerak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bo‘lgan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ajratma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summasining</w:t>
      </w:r>
      <w:proofErr w:type="spellEnd"/>
      <w:r w:rsidRPr="006279DB">
        <w:rPr>
          <w:sz w:val="23"/>
          <w:szCs w:val="23"/>
          <w:lang w:val="en-US"/>
        </w:rPr>
        <w:t xml:space="preserve"> 10% </w:t>
      </w:r>
      <w:proofErr w:type="spellStart"/>
      <w:r w:rsidRPr="006279DB">
        <w:rPr>
          <w:sz w:val="23"/>
          <w:szCs w:val="23"/>
          <w:lang w:val="en-US"/>
        </w:rPr>
        <w:t>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miqdorida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jarima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to‘lash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0B685826" w14:textId="77777777" w:rsidR="001871D7" w:rsidRPr="006279DB" w:rsidRDefault="001871D7" w:rsidP="008C1218">
      <w:pPr>
        <w:pStyle w:val="Default"/>
        <w:spacing w:after="9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9.5.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Jarima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sanksiyalarini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aybdor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ozod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qilmaydi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3D0A550A" w14:textId="77777777" w:rsidR="008C1218" w:rsidRPr="006279DB" w:rsidRDefault="001871D7" w:rsidP="008C1218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9.6.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bajarmaganlik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lozim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darajada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bajarmaganlik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javobgar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ladilar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506D330E" w14:textId="77777777" w:rsidR="00E6557D" w:rsidRPr="006279DB" w:rsidRDefault="00E6557D" w:rsidP="00E6557D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9.7. </w:t>
      </w:r>
      <w:proofErr w:type="spellStart"/>
      <w:r w:rsidR="00851CE7" w:rsidRPr="006279DB">
        <w:rPr>
          <w:sz w:val="23"/>
          <w:szCs w:val="23"/>
          <w:lang w:val="en-US"/>
        </w:rPr>
        <w:t>Tomonlar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Shartnoma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bo‘yicha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o‘z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vazifalarini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bajarayotganida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korrupsiyaga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oid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huquqbuzarliklarni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sodir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etmaslik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majburiyatini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oladi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ya’ni</w:t>
      </w:r>
      <w:proofErr w:type="spellEnd"/>
      <w:r w:rsidR="00851CE7" w:rsidRPr="006279DB">
        <w:rPr>
          <w:sz w:val="23"/>
          <w:szCs w:val="23"/>
          <w:lang w:val="en-US"/>
        </w:rPr>
        <w:t xml:space="preserve"> - </w:t>
      </w:r>
      <w:proofErr w:type="spellStart"/>
      <w:r w:rsidR="00851CE7" w:rsidRPr="006279DB">
        <w:rPr>
          <w:sz w:val="23"/>
          <w:szCs w:val="23"/>
          <w:lang w:val="en-US"/>
        </w:rPr>
        <w:t>pora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bermaslik</w:t>
      </w:r>
      <w:proofErr w:type="spellEnd"/>
      <w:r w:rsidR="00851CE7" w:rsidRPr="006279DB">
        <w:rPr>
          <w:sz w:val="23"/>
          <w:szCs w:val="23"/>
          <w:lang w:val="en-US"/>
        </w:rPr>
        <w:t xml:space="preserve"> (</w:t>
      </w:r>
      <w:proofErr w:type="spellStart"/>
      <w:r w:rsidR="00851CE7" w:rsidRPr="006279DB">
        <w:rPr>
          <w:sz w:val="23"/>
          <w:szCs w:val="23"/>
          <w:lang w:val="en-US"/>
        </w:rPr>
        <w:t>pora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berishga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vositachilik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qilmaslik</w:t>
      </w:r>
      <w:proofErr w:type="spellEnd"/>
      <w:r w:rsidR="00851CE7" w:rsidRPr="006279DB">
        <w:rPr>
          <w:sz w:val="23"/>
          <w:szCs w:val="23"/>
          <w:lang w:val="en-US"/>
        </w:rPr>
        <w:t xml:space="preserve">), </w:t>
      </w:r>
      <w:proofErr w:type="spellStart"/>
      <w:r w:rsidR="00851CE7" w:rsidRPr="006279DB">
        <w:rPr>
          <w:sz w:val="23"/>
          <w:szCs w:val="23"/>
          <w:lang w:val="en-US"/>
        </w:rPr>
        <w:t>o‘z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vakolatlarini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suiste’mol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qilmaslik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pul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qimmatli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qog‘ozlar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boshqa</w:t>
      </w:r>
      <w:proofErr w:type="spellEnd"/>
      <w:r w:rsidR="00851CE7" w:rsidRPr="006279DB">
        <w:rPr>
          <w:sz w:val="23"/>
          <w:szCs w:val="23"/>
          <w:lang w:val="en-US"/>
        </w:rPr>
        <w:t xml:space="preserve"> mol-</w:t>
      </w:r>
      <w:proofErr w:type="spellStart"/>
      <w:r w:rsidR="00851CE7" w:rsidRPr="006279DB">
        <w:rPr>
          <w:sz w:val="23"/>
          <w:szCs w:val="23"/>
          <w:lang w:val="en-US"/>
        </w:rPr>
        <w:t>mulk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shu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jumladan</w:t>
      </w:r>
      <w:proofErr w:type="spellEnd"/>
      <w:r w:rsidR="00851CE7" w:rsidRPr="006279DB">
        <w:rPr>
          <w:sz w:val="23"/>
          <w:szCs w:val="23"/>
          <w:lang w:val="en-US"/>
        </w:rPr>
        <w:t xml:space="preserve"> mol-</w:t>
      </w:r>
      <w:proofErr w:type="spellStart"/>
      <w:r w:rsidR="00851CE7" w:rsidRPr="006279DB">
        <w:rPr>
          <w:sz w:val="23"/>
          <w:szCs w:val="23"/>
          <w:lang w:val="en-US"/>
        </w:rPr>
        <w:t>mulk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ko‘rinishidagi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imtiyozlardan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noqonuniy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foydalanish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maqsadida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tijorat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poraxo‘rlik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yoki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o‘z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xizmat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mavqeidan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qonuniy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manfaatlariga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zid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ravishda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boshqa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qonunlarga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xilof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bo‘lgan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holatlardan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foydalanishda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ishtirok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etmaslik</w:t>
      </w:r>
      <w:proofErr w:type="spellEnd"/>
      <w:r w:rsidR="00851CE7" w:rsidRPr="006279DB">
        <w:rPr>
          <w:sz w:val="23"/>
          <w:szCs w:val="23"/>
          <w:lang w:val="en-US"/>
        </w:rPr>
        <w:t>.</w:t>
      </w:r>
    </w:p>
    <w:p w14:paraId="084C7270" w14:textId="77777777" w:rsidR="00E6557D" w:rsidRPr="006279DB" w:rsidRDefault="00E6557D" w:rsidP="00E6557D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9.8.</w:t>
      </w:r>
      <w:r w:rsidR="00851CE7" w:rsidRPr="006279DB">
        <w:rPr>
          <w:sz w:val="23"/>
          <w:szCs w:val="23"/>
          <w:lang w:val="en-US"/>
        </w:rPr>
        <w:t> </w:t>
      </w:r>
      <w:proofErr w:type="spellStart"/>
      <w:r w:rsidR="00851CE7" w:rsidRPr="006279DB">
        <w:rPr>
          <w:sz w:val="23"/>
          <w:szCs w:val="23"/>
          <w:lang w:val="en-US"/>
        </w:rPr>
        <w:t>Tomonlar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korrupsiyaga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oid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huquqbuzarliklarni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sodir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etishga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undash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maqsadida</w:t>
      </w:r>
      <w:proofErr w:type="spellEnd"/>
      <w:r w:rsidR="00851CE7" w:rsidRPr="006279DB">
        <w:rPr>
          <w:sz w:val="23"/>
          <w:szCs w:val="23"/>
          <w:lang w:val="en-US"/>
        </w:rPr>
        <w:t xml:space="preserve"> u </w:t>
      </w:r>
      <w:proofErr w:type="spellStart"/>
      <w:r w:rsidR="00851CE7" w:rsidRPr="006279DB">
        <w:rPr>
          <w:sz w:val="23"/>
          <w:szCs w:val="23"/>
          <w:lang w:val="en-US"/>
        </w:rPr>
        <w:t>bilan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bog‘langan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qanday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shaxslar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to‘g‘risida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shuningdek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faoliyat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davomida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korrupsiyaga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oid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huquqbuzarliklarni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sodir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etishga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tayyorgarlik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ko‘rilayotgani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yoki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amalga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oshirilayotganidan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xabardor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bo‘lsa</w:t>
      </w:r>
      <w:proofErr w:type="spellEnd"/>
      <w:r w:rsidR="00851CE7" w:rsidRPr="006279DB">
        <w:rPr>
          <w:sz w:val="23"/>
          <w:szCs w:val="23"/>
          <w:lang w:val="en-US"/>
        </w:rPr>
        <w:t xml:space="preserve">, </w:t>
      </w:r>
      <w:proofErr w:type="spellStart"/>
      <w:r w:rsidR="00851CE7" w:rsidRPr="006279DB">
        <w:rPr>
          <w:sz w:val="23"/>
          <w:szCs w:val="23"/>
          <w:lang w:val="en-US"/>
        </w:rPr>
        <w:t>a’loqa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raqami</w:t>
      </w:r>
      <w:proofErr w:type="spellEnd"/>
      <w:r w:rsidR="00851CE7" w:rsidRPr="006279DB">
        <w:rPr>
          <w:sz w:val="23"/>
          <w:szCs w:val="23"/>
          <w:lang w:val="en-US"/>
        </w:rPr>
        <w:t xml:space="preserve"> +998 71 209-11-99 </w:t>
      </w:r>
      <w:proofErr w:type="spellStart"/>
      <w:r w:rsidR="00851CE7" w:rsidRPr="006279DB">
        <w:rPr>
          <w:sz w:val="23"/>
          <w:szCs w:val="23"/>
          <w:lang w:val="en-US"/>
        </w:rPr>
        <w:t>yoki</w:t>
      </w:r>
      <w:proofErr w:type="spellEnd"/>
      <w:r w:rsidR="00851CE7" w:rsidRPr="006279DB">
        <w:rPr>
          <w:sz w:val="23"/>
          <w:szCs w:val="23"/>
          <w:lang w:val="en-US"/>
        </w:rPr>
        <w:t xml:space="preserve"> 1345 (</w:t>
      </w:r>
      <w:proofErr w:type="spellStart"/>
      <w:r w:rsidR="00851CE7" w:rsidRPr="006279DB">
        <w:rPr>
          <w:sz w:val="23"/>
          <w:szCs w:val="23"/>
          <w:lang w:val="en-US"/>
        </w:rPr>
        <w:t>koll</w:t>
      </w:r>
      <w:proofErr w:type="spellEnd"/>
      <w:r w:rsidR="00851CE7" w:rsidRPr="006279DB">
        <w:rPr>
          <w:sz w:val="23"/>
          <w:szCs w:val="23"/>
          <w:lang w:val="en-US"/>
        </w:rPr>
        <w:t xml:space="preserve">-markaz) </w:t>
      </w:r>
      <w:proofErr w:type="spellStart"/>
      <w:r w:rsidR="00851CE7" w:rsidRPr="006279DB">
        <w:rPr>
          <w:sz w:val="23"/>
          <w:szCs w:val="23"/>
          <w:lang w:val="en-US"/>
        </w:rPr>
        <w:t>orqali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Direksiyaning</w:t>
      </w:r>
      <w:proofErr w:type="spellEnd"/>
      <w:r w:rsidR="00851CE7" w:rsidRPr="006279DB">
        <w:rPr>
          <w:sz w:val="23"/>
          <w:szCs w:val="23"/>
          <w:lang w:val="en-US"/>
        </w:rPr>
        <w:t xml:space="preserve"> “</w:t>
      </w:r>
      <w:proofErr w:type="spellStart"/>
      <w:r w:rsidR="00851CE7" w:rsidRPr="006279DB">
        <w:rPr>
          <w:sz w:val="23"/>
          <w:szCs w:val="23"/>
          <w:lang w:val="en-US"/>
        </w:rPr>
        <w:t>Komplayens-nazorat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va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rezidentlar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bilan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huquqiy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hamkorlik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o‘rnatish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xizmati”ga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yoki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huquqni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muxofaza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qiluvchi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organlarini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xabardor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qilishi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kerak</w:t>
      </w:r>
      <w:proofErr w:type="spellEnd"/>
      <w:r w:rsidR="00851CE7" w:rsidRPr="006279DB">
        <w:rPr>
          <w:sz w:val="23"/>
          <w:szCs w:val="23"/>
          <w:lang w:val="en-US"/>
        </w:rPr>
        <w:t>.</w:t>
      </w:r>
    </w:p>
    <w:p w14:paraId="77CED7B3" w14:textId="77777777" w:rsidR="008C1218" w:rsidRPr="006279DB" w:rsidRDefault="008C1218" w:rsidP="008C1218">
      <w:pPr>
        <w:pStyle w:val="Default"/>
        <w:rPr>
          <w:sz w:val="23"/>
          <w:szCs w:val="23"/>
          <w:lang w:val="uz-Cyrl-UZ"/>
        </w:rPr>
      </w:pPr>
    </w:p>
    <w:p w14:paraId="5535E3E3" w14:textId="77777777" w:rsidR="001871D7" w:rsidRPr="006279DB" w:rsidRDefault="001871D7" w:rsidP="008C1218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10-bo</w:t>
      </w:r>
      <w:r w:rsidR="008C1218" w:rsidRPr="006279DB">
        <w:rPr>
          <w:b/>
          <w:bCs/>
          <w:sz w:val="23"/>
          <w:szCs w:val="23"/>
          <w:lang w:val="en-US"/>
        </w:rPr>
        <w:t xml:space="preserve">b. </w:t>
      </w:r>
      <w:proofErr w:type="spellStart"/>
      <w:r w:rsidR="008C1218" w:rsidRPr="006279DB">
        <w:rPr>
          <w:b/>
          <w:bCs/>
          <w:sz w:val="23"/>
          <w:szCs w:val="23"/>
          <w:lang w:val="en-US"/>
        </w:rPr>
        <w:t>Nizolarni</w:t>
      </w:r>
      <w:proofErr w:type="spellEnd"/>
      <w:r w:rsidR="008C1218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8C1218" w:rsidRPr="006279DB">
        <w:rPr>
          <w:b/>
          <w:bCs/>
          <w:sz w:val="23"/>
          <w:szCs w:val="23"/>
          <w:lang w:val="en-US"/>
        </w:rPr>
        <w:t>hal</w:t>
      </w:r>
      <w:proofErr w:type="spellEnd"/>
      <w:r w:rsidR="008C1218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8C1218" w:rsidRPr="006279DB">
        <w:rPr>
          <w:b/>
          <w:bCs/>
          <w:sz w:val="23"/>
          <w:szCs w:val="23"/>
          <w:lang w:val="en-US"/>
        </w:rPr>
        <w:t>qilish</w:t>
      </w:r>
      <w:proofErr w:type="spellEnd"/>
      <w:r w:rsidR="008C1218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8C1218" w:rsidRPr="006279DB">
        <w:rPr>
          <w:b/>
          <w:bCs/>
          <w:sz w:val="23"/>
          <w:szCs w:val="23"/>
          <w:lang w:val="en-US"/>
        </w:rPr>
        <w:t>tartibi</w:t>
      </w:r>
      <w:proofErr w:type="spellEnd"/>
    </w:p>
    <w:p w14:paraId="0F747108" w14:textId="77777777" w:rsidR="008C1218" w:rsidRPr="006279DB" w:rsidRDefault="008C1218" w:rsidP="008C1218">
      <w:pPr>
        <w:pStyle w:val="Default"/>
        <w:rPr>
          <w:sz w:val="23"/>
          <w:szCs w:val="23"/>
          <w:lang w:val="en-US"/>
        </w:rPr>
      </w:pPr>
    </w:p>
    <w:p w14:paraId="0120F329" w14:textId="77777777" w:rsidR="001871D7" w:rsidRPr="006279DB" w:rsidRDefault="00E6557D" w:rsidP="000D731A">
      <w:pPr>
        <w:pStyle w:val="Default"/>
        <w:spacing w:after="1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10.1. </w:t>
      </w:r>
      <w:proofErr w:type="spellStart"/>
      <w:r w:rsidR="00851CE7" w:rsidRPr="006279DB">
        <w:rPr>
          <w:sz w:val="23"/>
          <w:szCs w:val="23"/>
          <w:lang w:val="en-US"/>
        </w:rPr>
        <w:t>Ushbu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Shartnomani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bajarish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51CE7" w:rsidRPr="006279DB">
        <w:rPr>
          <w:sz w:val="23"/>
          <w:szCs w:val="23"/>
          <w:lang w:val="en-US"/>
        </w:rPr>
        <w:t>bo‘</w:t>
      </w:r>
      <w:proofErr w:type="gramEnd"/>
      <w:r w:rsidR="00851CE7" w:rsidRPr="006279DB">
        <w:rPr>
          <w:sz w:val="23"/>
          <w:szCs w:val="23"/>
          <w:lang w:val="en-US"/>
        </w:rPr>
        <w:t>yicha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kelib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chiqadigan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barcha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nizolar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va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kelishmovchiliklar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tomonlar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51CE7" w:rsidRPr="006279DB">
        <w:rPr>
          <w:sz w:val="23"/>
          <w:szCs w:val="23"/>
          <w:lang w:val="en-US"/>
        </w:rPr>
        <w:t>o‘</w:t>
      </w:r>
      <w:proofErr w:type="gramEnd"/>
      <w:r w:rsidR="00851CE7" w:rsidRPr="006279DB">
        <w:rPr>
          <w:sz w:val="23"/>
          <w:szCs w:val="23"/>
          <w:lang w:val="en-US"/>
        </w:rPr>
        <w:t>rtasida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muzokaralar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851CE7" w:rsidRPr="006279DB">
        <w:rPr>
          <w:sz w:val="23"/>
          <w:szCs w:val="23"/>
          <w:lang w:val="en-US"/>
        </w:rPr>
        <w:t>yo‘</w:t>
      </w:r>
      <w:proofErr w:type="gramEnd"/>
      <w:r w:rsidR="00851CE7" w:rsidRPr="006279DB">
        <w:rPr>
          <w:sz w:val="23"/>
          <w:szCs w:val="23"/>
          <w:lang w:val="en-US"/>
        </w:rPr>
        <w:t>li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bilan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hal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qilinishi</w:t>
      </w:r>
      <w:proofErr w:type="spellEnd"/>
      <w:r w:rsidR="00851CE7" w:rsidRPr="006279DB">
        <w:rPr>
          <w:sz w:val="23"/>
          <w:szCs w:val="23"/>
          <w:lang w:val="en-US"/>
        </w:rPr>
        <w:t xml:space="preserve"> </w:t>
      </w:r>
      <w:proofErr w:type="spellStart"/>
      <w:r w:rsidR="00851CE7" w:rsidRPr="006279DB">
        <w:rPr>
          <w:sz w:val="23"/>
          <w:szCs w:val="23"/>
          <w:lang w:val="en-US"/>
        </w:rPr>
        <w:t>mumkin</w:t>
      </w:r>
      <w:proofErr w:type="spellEnd"/>
      <w:r w:rsidR="00851CE7" w:rsidRPr="006279DB">
        <w:rPr>
          <w:sz w:val="23"/>
          <w:szCs w:val="23"/>
          <w:lang w:val="en-US"/>
        </w:rPr>
        <w:t>.</w:t>
      </w:r>
      <w:r w:rsidR="001871D7" w:rsidRPr="006279DB">
        <w:rPr>
          <w:sz w:val="23"/>
          <w:szCs w:val="23"/>
          <w:lang w:val="en-US"/>
        </w:rPr>
        <w:t xml:space="preserve"> </w:t>
      </w:r>
    </w:p>
    <w:p w14:paraId="681D28A9" w14:textId="77777777" w:rsidR="001871D7" w:rsidRPr="006279DB" w:rsidRDefault="001871D7" w:rsidP="000D731A">
      <w:pPr>
        <w:pStyle w:val="Default"/>
        <w:spacing w:after="1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10.2. Agar </w:t>
      </w:r>
      <w:proofErr w:type="spellStart"/>
      <w:r w:rsidRPr="006279DB">
        <w:rPr>
          <w:sz w:val="23"/>
          <w:szCs w:val="23"/>
          <w:lang w:val="en-US"/>
        </w:rPr>
        <w:t>kelishuvga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erishilmasa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ko‘</w:t>
      </w:r>
      <w:proofErr w:type="gramEnd"/>
      <w:r w:rsidRPr="006279DB">
        <w:rPr>
          <w:sz w:val="23"/>
          <w:szCs w:val="23"/>
          <w:lang w:val="en-US"/>
        </w:rPr>
        <w:t>rib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Toshkent </w:t>
      </w:r>
      <w:proofErr w:type="spellStart"/>
      <w:r w:rsidRPr="006279DB">
        <w:rPr>
          <w:sz w:val="23"/>
          <w:szCs w:val="23"/>
          <w:lang w:val="en-US"/>
        </w:rPr>
        <w:t>tumanlararo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iqtisodiy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sudiga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yuboriladi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41ADC126" w14:textId="77777777" w:rsidR="001871D7" w:rsidRPr="006279DB" w:rsidRDefault="00E6557D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10.3. </w:t>
      </w:r>
      <w:proofErr w:type="spellStart"/>
      <w:r w:rsidR="004D32EC" w:rsidRPr="006279DB">
        <w:rPr>
          <w:sz w:val="23"/>
          <w:szCs w:val="23"/>
          <w:lang w:val="en-US"/>
        </w:rPr>
        <w:t>Sudda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da’vo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ochishdan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avval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da’vo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qiluvchi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tomon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ikkinchi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tomonga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ogohlantiruv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xati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4D32EC" w:rsidRPr="006279DB">
        <w:rPr>
          <w:sz w:val="23"/>
          <w:szCs w:val="23"/>
          <w:lang w:val="en-US"/>
        </w:rPr>
        <w:t>yo‘</w:t>
      </w:r>
      <w:proofErr w:type="gramEnd"/>
      <w:r w:rsidR="004D32EC" w:rsidRPr="006279DB">
        <w:rPr>
          <w:sz w:val="23"/>
          <w:szCs w:val="23"/>
          <w:lang w:val="en-US"/>
        </w:rPr>
        <w:t>llashi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shart</w:t>
      </w:r>
      <w:proofErr w:type="spellEnd"/>
      <w:r w:rsidR="004D32EC" w:rsidRPr="006279DB">
        <w:rPr>
          <w:sz w:val="23"/>
          <w:szCs w:val="23"/>
          <w:lang w:val="en-US"/>
        </w:rPr>
        <w:t xml:space="preserve">. </w:t>
      </w:r>
      <w:proofErr w:type="spellStart"/>
      <w:r w:rsidR="004D32EC" w:rsidRPr="006279DB">
        <w:rPr>
          <w:sz w:val="23"/>
          <w:szCs w:val="23"/>
          <w:lang w:val="en-US"/>
        </w:rPr>
        <w:t>Ogohlantiruv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xatini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="004D32EC" w:rsidRPr="006279DB">
        <w:rPr>
          <w:sz w:val="23"/>
          <w:szCs w:val="23"/>
          <w:lang w:val="en-US"/>
        </w:rPr>
        <w:t>ko‘</w:t>
      </w:r>
      <w:proofErr w:type="gramEnd"/>
      <w:r w:rsidR="004D32EC" w:rsidRPr="006279DB">
        <w:rPr>
          <w:sz w:val="23"/>
          <w:szCs w:val="23"/>
          <w:lang w:val="en-US"/>
        </w:rPr>
        <w:t>rib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chiqish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muddati</w:t>
      </w:r>
      <w:proofErr w:type="spellEnd"/>
      <w:r w:rsidR="004D32EC" w:rsidRPr="006279DB">
        <w:rPr>
          <w:sz w:val="23"/>
          <w:szCs w:val="23"/>
          <w:lang w:val="en-US"/>
        </w:rPr>
        <w:t xml:space="preserve"> 15 </w:t>
      </w:r>
      <w:proofErr w:type="spellStart"/>
      <w:r w:rsidR="004D32EC" w:rsidRPr="006279DB">
        <w:rPr>
          <w:sz w:val="23"/>
          <w:szCs w:val="23"/>
          <w:lang w:val="en-US"/>
        </w:rPr>
        <w:t>ish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kuni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qilib</w:t>
      </w:r>
      <w:proofErr w:type="spellEnd"/>
      <w:r w:rsidR="004D32EC" w:rsidRPr="006279DB">
        <w:rPr>
          <w:sz w:val="23"/>
          <w:szCs w:val="23"/>
          <w:lang w:val="en-US"/>
        </w:rPr>
        <w:t xml:space="preserve"> </w:t>
      </w:r>
      <w:proofErr w:type="spellStart"/>
      <w:r w:rsidR="004D32EC" w:rsidRPr="006279DB">
        <w:rPr>
          <w:sz w:val="23"/>
          <w:szCs w:val="23"/>
          <w:lang w:val="en-US"/>
        </w:rPr>
        <w:t>belgilanadi</w:t>
      </w:r>
      <w:proofErr w:type="spellEnd"/>
      <w:r w:rsidR="004D32EC" w:rsidRPr="006279DB">
        <w:rPr>
          <w:sz w:val="23"/>
          <w:szCs w:val="23"/>
          <w:lang w:val="en-US"/>
        </w:rPr>
        <w:t>.</w:t>
      </w:r>
    </w:p>
    <w:p w14:paraId="41D7A75F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</w:p>
    <w:p w14:paraId="093CB5D1" w14:textId="77777777" w:rsidR="001871D7" w:rsidRPr="006279DB" w:rsidRDefault="001871D7" w:rsidP="000D731A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>11-bob. Fors-major</w:t>
      </w:r>
    </w:p>
    <w:p w14:paraId="7917BF48" w14:textId="77777777" w:rsidR="000D731A" w:rsidRPr="006279DB" w:rsidRDefault="000D731A" w:rsidP="000D731A">
      <w:pPr>
        <w:pStyle w:val="Default"/>
        <w:jc w:val="center"/>
        <w:rPr>
          <w:sz w:val="23"/>
          <w:szCs w:val="23"/>
          <w:lang w:val="en-US"/>
        </w:rPr>
      </w:pPr>
    </w:p>
    <w:p w14:paraId="1F121B61" w14:textId="77777777" w:rsidR="001871D7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11.1.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qisman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bajarmaganligi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, agar </w:t>
      </w:r>
      <w:proofErr w:type="spellStart"/>
      <w:r w:rsidRPr="006279DB">
        <w:rPr>
          <w:sz w:val="23"/>
          <w:szCs w:val="23"/>
          <w:lang w:val="en-US"/>
        </w:rPr>
        <w:t>bajarmaslik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sel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toshqinlari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proofErr w:type="gramStart"/>
      <w:r w:rsidRPr="006279DB">
        <w:rPr>
          <w:sz w:val="23"/>
          <w:szCs w:val="23"/>
          <w:lang w:val="en-US"/>
        </w:rPr>
        <w:t>yong‘</w:t>
      </w:r>
      <w:proofErr w:type="gramEnd"/>
      <w:r w:rsidRPr="006279DB">
        <w:rPr>
          <w:sz w:val="23"/>
          <w:szCs w:val="23"/>
          <w:lang w:val="en-US"/>
        </w:rPr>
        <w:t>inlar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zilzilalar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harbiy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harakatlar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taqiqlovchi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dalolatnomalarni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chiqarish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kabi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bartaraf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lmaydigan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kuchlar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oqibatida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yuzaga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lsa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tomonlarning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hech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javobgar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hisoblanmaydi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14B11336" w14:textId="77777777" w:rsidR="001871D7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lastRenderedPageBreak/>
        <w:t>11.2.</w:t>
      </w:r>
      <w:r w:rsidR="009441F1" w:rsidRPr="006279DB">
        <w:rPr>
          <w:sz w:val="23"/>
          <w:szCs w:val="23"/>
          <w:lang w:val="en-US"/>
        </w:rPr>
        <w:t> 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yicha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</w:t>
      </w:r>
      <w:proofErr w:type="gramEnd"/>
      <w:r w:rsidRPr="006279DB">
        <w:rPr>
          <w:sz w:val="23"/>
          <w:szCs w:val="23"/>
          <w:lang w:val="en-US"/>
        </w:rPr>
        <w:t>sqinlik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qiladigan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fors</w:t>
      </w:r>
      <w:proofErr w:type="spellEnd"/>
      <w:r w:rsidRPr="006279DB">
        <w:rPr>
          <w:sz w:val="23"/>
          <w:szCs w:val="23"/>
          <w:lang w:val="en-US"/>
        </w:rPr>
        <w:t xml:space="preserve">-major </w:t>
      </w:r>
      <w:proofErr w:type="spellStart"/>
      <w:r w:rsidRPr="006279DB">
        <w:rPr>
          <w:sz w:val="23"/>
          <w:szCs w:val="23"/>
          <w:lang w:val="en-US"/>
        </w:rPr>
        <w:t>holatlari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yuzaga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tugagan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ichida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bir-birlarini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xabardor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qilishga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majburdirlar</w:t>
      </w:r>
      <w:proofErr w:type="spellEnd"/>
      <w:r w:rsidRPr="006279DB">
        <w:rPr>
          <w:sz w:val="23"/>
          <w:szCs w:val="23"/>
          <w:lang w:val="en-US"/>
        </w:rPr>
        <w:t xml:space="preserve">. Bunday </w:t>
      </w:r>
      <w:proofErr w:type="spellStart"/>
      <w:r w:rsidRPr="006279DB">
        <w:rPr>
          <w:sz w:val="23"/>
          <w:szCs w:val="23"/>
          <w:lang w:val="en-US"/>
        </w:rPr>
        <w:t>holatda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tomonlardan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hech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zararni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qoplashni</w:t>
      </w:r>
      <w:proofErr w:type="spellEnd"/>
      <w:r w:rsidRPr="006279DB">
        <w:rPr>
          <w:sz w:val="23"/>
          <w:szCs w:val="23"/>
          <w:lang w:val="en-US"/>
        </w:rPr>
        <w:t xml:space="preserve"> talab </w:t>
      </w:r>
      <w:proofErr w:type="spellStart"/>
      <w:r w:rsidRPr="006279DB">
        <w:rPr>
          <w:sz w:val="23"/>
          <w:szCs w:val="23"/>
          <w:lang w:val="en-US"/>
        </w:rPr>
        <w:t>qilishga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haqli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emas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683AB038" w14:textId="77777777" w:rsidR="001871D7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11.3. Fors-major </w:t>
      </w:r>
      <w:proofErr w:type="spellStart"/>
      <w:r w:rsidRPr="006279DB">
        <w:rPr>
          <w:sz w:val="23"/>
          <w:szCs w:val="23"/>
          <w:lang w:val="en-US"/>
        </w:rPr>
        <w:t>holatlari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kelib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chiqqanini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qiluvchi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tasdiqlash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vakolatli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organining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hujjatini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2E8737A0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</w:p>
    <w:p w14:paraId="146DC274" w14:textId="77777777" w:rsidR="001871D7" w:rsidRPr="006279DB" w:rsidRDefault="001871D7" w:rsidP="000D731A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12-bob. </w:t>
      </w:r>
      <w:proofErr w:type="spellStart"/>
      <w:r w:rsidRPr="006279DB">
        <w:rPr>
          <w:b/>
          <w:bCs/>
          <w:sz w:val="23"/>
          <w:szCs w:val="23"/>
          <w:lang w:val="en-US"/>
        </w:rPr>
        <w:t>Sha</w:t>
      </w:r>
      <w:r w:rsidR="000D731A" w:rsidRPr="006279DB">
        <w:rPr>
          <w:b/>
          <w:bCs/>
          <w:sz w:val="23"/>
          <w:szCs w:val="23"/>
          <w:lang w:val="en-US"/>
        </w:rPr>
        <w:t>rtnomaning</w:t>
      </w:r>
      <w:proofErr w:type="spellEnd"/>
      <w:r w:rsidR="000D731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0D731A" w:rsidRPr="006279DB">
        <w:rPr>
          <w:b/>
          <w:bCs/>
          <w:sz w:val="23"/>
          <w:szCs w:val="23"/>
          <w:lang w:val="en-US"/>
        </w:rPr>
        <w:t>amal</w:t>
      </w:r>
      <w:proofErr w:type="spellEnd"/>
      <w:r w:rsidR="000D731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0D731A" w:rsidRPr="006279DB">
        <w:rPr>
          <w:b/>
          <w:bCs/>
          <w:sz w:val="23"/>
          <w:szCs w:val="23"/>
          <w:lang w:val="en-US"/>
        </w:rPr>
        <w:t>qilish</w:t>
      </w:r>
      <w:proofErr w:type="spellEnd"/>
      <w:r w:rsidR="000D731A"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0D731A" w:rsidRPr="006279DB">
        <w:rPr>
          <w:b/>
          <w:bCs/>
          <w:sz w:val="23"/>
          <w:szCs w:val="23"/>
          <w:lang w:val="en-US"/>
        </w:rPr>
        <w:t>muddati</w:t>
      </w:r>
      <w:proofErr w:type="spellEnd"/>
      <w:r w:rsidR="000D731A" w:rsidRPr="006279DB">
        <w:rPr>
          <w:b/>
          <w:bCs/>
          <w:sz w:val="23"/>
          <w:szCs w:val="23"/>
          <w:lang w:val="en-US"/>
        </w:rPr>
        <w:t>.</w:t>
      </w:r>
    </w:p>
    <w:p w14:paraId="51C9A100" w14:textId="77777777" w:rsidR="000D731A" w:rsidRPr="006279DB" w:rsidRDefault="000D731A" w:rsidP="000D731A">
      <w:pPr>
        <w:pStyle w:val="Default"/>
        <w:jc w:val="center"/>
        <w:rPr>
          <w:sz w:val="23"/>
          <w:szCs w:val="23"/>
          <w:lang w:val="en-US"/>
        </w:rPr>
      </w:pPr>
    </w:p>
    <w:p w14:paraId="3F325411" w14:textId="77777777" w:rsidR="001871D7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12.1.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fuqarolik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kodeksining</w:t>
      </w:r>
      <w:proofErr w:type="spellEnd"/>
      <w:r w:rsidRPr="006279DB">
        <w:rPr>
          <w:sz w:val="23"/>
          <w:szCs w:val="23"/>
          <w:lang w:val="en-US"/>
        </w:rPr>
        <w:t xml:space="preserve"> 367- </w:t>
      </w:r>
      <w:proofErr w:type="spellStart"/>
      <w:r w:rsidRPr="006279DB">
        <w:rPr>
          <w:sz w:val="23"/>
          <w:szCs w:val="23"/>
          <w:lang w:val="en-US"/>
        </w:rPr>
        <w:t>moddasiga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ommaviy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oferta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hisoblanadi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  <w:proofErr w:type="spellStart"/>
      <w:r w:rsidRPr="006279DB">
        <w:rPr>
          <w:sz w:val="23"/>
          <w:szCs w:val="23"/>
          <w:lang w:val="en-US"/>
        </w:rPr>
        <w:t>Nizomning</w:t>
      </w:r>
      <w:proofErr w:type="spellEnd"/>
      <w:r w:rsidRPr="006279DB">
        <w:rPr>
          <w:sz w:val="23"/>
          <w:szCs w:val="23"/>
          <w:lang w:val="en-US"/>
        </w:rPr>
        <w:t xml:space="preserve"> 10-bandiga </w:t>
      </w:r>
      <w:proofErr w:type="spellStart"/>
      <w:r w:rsidRPr="006279DB">
        <w:rPr>
          <w:sz w:val="23"/>
          <w:szCs w:val="23"/>
          <w:lang w:val="en-US"/>
        </w:rPr>
        <w:t>muvofiq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maqomini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veb</w:t>
      </w:r>
      <w:proofErr w:type="spellEnd"/>
      <w:r w:rsidRPr="006279DB">
        <w:rPr>
          <w:sz w:val="23"/>
          <w:szCs w:val="23"/>
          <w:lang w:val="en-US"/>
        </w:rPr>
        <w:t xml:space="preserve">-portal </w:t>
      </w:r>
      <w:proofErr w:type="spellStart"/>
      <w:r w:rsidRPr="006279DB">
        <w:rPr>
          <w:sz w:val="23"/>
          <w:szCs w:val="23"/>
          <w:lang w:val="en-US"/>
        </w:rPr>
        <w:t>orqali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ariza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taqdim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etish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roziligi</w:t>
      </w:r>
      <w:proofErr w:type="spellEnd"/>
      <w:r w:rsidRPr="006279DB">
        <w:rPr>
          <w:sz w:val="23"/>
          <w:szCs w:val="23"/>
          <w:lang w:val="en-US"/>
        </w:rPr>
        <w:t xml:space="preserve"> (</w:t>
      </w:r>
      <w:proofErr w:type="spellStart"/>
      <w:r w:rsidRPr="006279DB">
        <w:rPr>
          <w:sz w:val="23"/>
          <w:szCs w:val="23"/>
          <w:lang w:val="en-US"/>
        </w:rPr>
        <w:t>aksept</w:t>
      </w:r>
      <w:proofErr w:type="spellEnd"/>
      <w:r w:rsidRPr="006279DB">
        <w:rPr>
          <w:sz w:val="23"/>
          <w:szCs w:val="23"/>
          <w:lang w:val="en-US"/>
        </w:rPr>
        <w:t xml:space="preserve">) </w:t>
      </w:r>
      <w:proofErr w:type="spellStart"/>
      <w:r w:rsidRPr="006279DB">
        <w:rPr>
          <w:sz w:val="23"/>
          <w:szCs w:val="23"/>
          <w:lang w:val="en-US"/>
        </w:rPr>
        <w:t>hisoblanadi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08CFEC91" w14:textId="77777777" w:rsidR="001871D7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12.2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Texnopark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rezidentlarining</w:t>
      </w:r>
      <w:proofErr w:type="spellEnd"/>
      <w:r w:rsidRPr="006279DB">
        <w:rPr>
          <w:sz w:val="23"/>
          <w:szCs w:val="23"/>
          <w:lang w:val="en-US"/>
        </w:rPr>
        <w:t xml:space="preserve"> Yagona </w:t>
      </w:r>
      <w:proofErr w:type="spellStart"/>
      <w:r w:rsidRPr="006279DB">
        <w:rPr>
          <w:sz w:val="23"/>
          <w:szCs w:val="23"/>
          <w:lang w:val="en-US"/>
        </w:rPr>
        <w:t>reyestriga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kiritilgan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paytdan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kuchga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kiradi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bajargunga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qadar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qiladi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2BB328BB" w14:textId="77777777" w:rsidR="000D731A" w:rsidRPr="006279DB" w:rsidRDefault="001871D7" w:rsidP="000D731A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12.3.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zgartirish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shaklida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qayta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etilganida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holati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qayta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tashkil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etilgan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yuridik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shaxsga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davlat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ro‘</w:t>
      </w:r>
      <w:proofErr w:type="gramEnd"/>
      <w:r w:rsidRPr="006279DB">
        <w:rPr>
          <w:sz w:val="23"/>
          <w:szCs w:val="23"/>
          <w:lang w:val="en-US"/>
        </w:rPr>
        <w:t>yxatidan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tkazilgan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kundan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boshlab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barcha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huquqlari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ilgari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qabul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qilingan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saqlanib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qolgan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tadi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132E4E4D" w14:textId="77777777" w:rsidR="001871D7" w:rsidRPr="006279DB" w:rsidRDefault="001871D7" w:rsidP="001871D7">
      <w:pPr>
        <w:pStyle w:val="Default"/>
        <w:rPr>
          <w:sz w:val="23"/>
          <w:szCs w:val="23"/>
          <w:lang w:val="uz-Cyrl-UZ"/>
        </w:rPr>
      </w:pPr>
      <w:r w:rsidRPr="006279DB">
        <w:rPr>
          <w:sz w:val="23"/>
          <w:szCs w:val="23"/>
          <w:lang w:val="uz-Cyrl-UZ"/>
        </w:rPr>
        <w:t xml:space="preserve"> </w:t>
      </w:r>
    </w:p>
    <w:p w14:paraId="727E9492" w14:textId="77777777" w:rsidR="001871D7" w:rsidRPr="006279DB" w:rsidRDefault="001871D7" w:rsidP="000D731A">
      <w:pPr>
        <w:pStyle w:val="Default"/>
        <w:jc w:val="center"/>
        <w:rPr>
          <w:b/>
          <w:bCs/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13-bob. </w:t>
      </w:r>
      <w:proofErr w:type="spellStart"/>
      <w:r w:rsidRPr="006279DB">
        <w:rPr>
          <w:b/>
          <w:bCs/>
          <w:sz w:val="23"/>
          <w:szCs w:val="23"/>
          <w:lang w:val="en-US"/>
        </w:rPr>
        <w:t>Yakuniy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shartlar</w:t>
      </w:r>
      <w:proofErr w:type="spellEnd"/>
    </w:p>
    <w:p w14:paraId="7D169282" w14:textId="77777777" w:rsidR="000D731A" w:rsidRPr="006279DB" w:rsidRDefault="000D731A" w:rsidP="001871D7">
      <w:pPr>
        <w:pStyle w:val="Default"/>
        <w:rPr>
          <w:sz w:val="23"/>
          <w:szCs w:val="23"/>
          <w:lang w:val="en-US"/>
        </w:rPr>
      </w:pPr>
    </w:p>
    <w:p w14:paraId="65FF6D9A" w14:textId="77777777" w:rsidR="001871D7" w:rsidRPr="006279DB" w:rsidRDefault="001871D7" w:rsidP="00C454C3">
      <w:pPr>
        <w:pStyle w:val="Default"/>
        <w:spacing w:after="21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13.1.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nazarda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tutilmagan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holatlarda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amal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qiladilar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131C87D6" w14:textId="77777777" w:rsidR="001871D7" w:rsidRPr="006279DB" w:rsidRDefault="001871D7" w:rsidP="00C454C3">
      <w:pPr>
        <w:pStyle w:val="Default"/>
        <w:spacing w:after="21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13.2. </w:t>
      </w:r>
      <w:proofErr w:type="spellStart"/>
      <w:r w:rsidRPr="006279DB">
        <w:rPr>
          <w:sz w:val="23"/>
          <w:szCs w:val="23"/>
          <w:lang w:val="en-US"/>
        </w:rPr>
        <w:t>Rezident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tomonidan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aksepti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uning</w:t>
      </w:r>
      <w:proofErr w:type="spellEnd"/>
      <w:r w:rsidRPr="006279DB">
        <w:rPr>
          <w:sz w:val="23"/>
          <w:szCs w:val="23"/>
          <w:lang w:val="en-US"/>
        </w:rPr>
        <w:t xml:space="preserve"> Farmon,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Vazirlar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Mahkamasining</w:t>
      </w:r>
      <w:proofErr w:type="spellEnd"/>
      <w:r w:rsidRPr="006279DB">
        <w:rPr>
          <w:sz w:val="23"/>
          <w:szCs w:val="23"/>
          <w:lang w:val="en-US"/>
        </w:rPr>
        <w:t xml:space="preserve"> “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yaratish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chora-tadbirlari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to‘g‘</w:t>
      </w:r>
      <w:proofErr w:type="gramEnd"/>
      <w:r w:rsidRPr="006279DB">
        <w:rPr>
          <w:sz w:val="23"/>
          <w:szCs w:val="23"/>
          <w:lang w:val="en-US"/>
        </w:rPr>
        <w:t>risida</w:t>
      </w:r>
      <w:proofErr w:type="spellEnd"/>
      <w:r w:rsidRPr="006279DB">
        <w:rPr>
          <w:sz w:val="23"/>
          <w:szCs w:val="23"/>
          <w:lang w:val="en-US"/>
        </w:rPr>
        <w:t xml:space="preserve">” 2019-yil 10-yanvardagi 17-sonli </w:t>
      </w:r>
      <w:proofErr w:type="spellStart"/>
      <w:r w:rsidRPr="006279DB">
        <w:rPr>
          <w:sz w:val="23"/>
          <w:szCs w:val="23"/>
          <w:lang w:val="en-US"/>
        </w:rPr>
        <w:t>qarori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Direksiyaning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Nizomi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qarorlari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tanishganligini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anglatadi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4893DCE1" w14:textId="77777777" w:rsidR="001871D7" w:rsidRPr="006279DB" w:rsidRDefault="001871D7" w:rsidP="00C454C3">
      <w:pPr>
        <w:pStyle w:val="Default"/>
        <w:spacing w:after="21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13.3. </w:t>
      </w:r>
      <w:proofErr w:type="spellStart"/>
      <w:r w:rsidRPr="006279DB">
        <w:rPr>
          <w:sz w:val="23"/>
          <w:szCs w:val="23"/>
          <w:lang w:val="en-US"/>
        </w:rPr>
        <w:t>Tomonlar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ushbu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Shartnomani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bajarish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bog‘</w:t>
      </w:r>
      <w:proofErr w:type="gramEnd"/>
      <w:r w:rsidRPr="006279DB">
        <w:rPr>
          <w:sz w:val="23"/>
          <w:szCs w:val="23"/>
          <w:lang w:val="en-US"/>
        </w:rPr>
        <w:t>liq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har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qanday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maʼlumotlarni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mahfiy</w:t>
      </w:r>
      <w:proofErr w:type="spellEnd"/>
      <w:r w:rsidRPr="006279DB">
        <w:rPr>
          <w:sz w:val="23"/>
          <w:szCs w:val="23"/>
          <w:lang w:val="en-US"/>
        </w:rPr>
        <w:t xml:space="preserve"> deb </w:t>
      </w:r>
      <w:proofErr w:type="spellStart"/>
      <w:r w:rsidRPr="006279DB">
        <w:rPr>
          <w:sz w:val="23"/>
          <w:szCs w:val="23"/>
          <w:lang w:val="en-US"/>
        </w:rPr>
        <w:t>biladi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boshqa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yozma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roziligisiz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uchinchi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tomonlarga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bermaslik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majburiyatini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zimmasiga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oladi</w:t>
      </w:r>
      <w:proofErr w:type="spellEnd"/>
      <w:r w:rsidRPr="006279DB">
        <w:rPr>
          <w:sz w:val="23"/>
          <w:szCs w:val="23"/>
          <w:lang w:val="en-US"/>
        </w:rPr>
        <w:t xml:space="preserve">. </w:t>
      </w:r>
    </w:p>
    <w:p w14:paraId="6B8D9028" w14:textId="77777777" w:rsidR="000D731A" w:rsidRPr="006279DB" w:rsidRDefault="001871D7" w:rsidP="00C454C3">
      <w:pPr>
        <w:pStyle w:val="Default"/>
        <w:ind w:firstLine="709"/>
        <w:jc w:val="both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 xml:space="preserve">13.4. </w:t>
      </w:r>
      <w:proofErr w:type="spellStart"/>
      <w:r w:rsidRPr="006279DB">
        <w:rPr>
          <w:sz w:val="23"/>
          <w:szCs w:val="23"/>
          <w:lang w:val="en-US"/>
        </w:rPr>
        <w:t>Maxfiy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maʼlumotlarni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shu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jumladan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tomonlarning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tijorat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sirlarini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oshkor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qilganlik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uchun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javobgarlik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O‘</w:t>
      </w:r>
      <w:proofErr w:type="gramEnd"/>
      <w:r w:rsidRPr="006279DB">
        <w:rPr>
          <w:sz w:val="23"/>
          <w:szCs w:val="23"/>
          <w:lang w:val="en-US"/>
        </w:rPr>
        <w:t>zbekiston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Respublikasining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qonunchiligi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bilan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belgilanadi</w:t>
      </w:r>
      <w:proofErr w:type="spellEnd"/>
      <w:r w:rsidRPr="006279DB">
        <w:rPr>
          <w:sz w:val="23"/>
          <w:szCs w:val="23"/>
          <w:lang w:val="en-US"/>
        </w:rPr>
        <w:t>.</w:t>
      </w:r>
    </w:p>
    <w:p w14:paraId="30E0485E" w14:textId="77777777" w:rsidR="000D731A" w:rsidRPr="006279DB" w:rsidRDefault="000D731A" w:rsidP="000D731A">
      <w:pPr>
        <w:pStyle w:val="Default"/>
        <w:rPr>
          <w:sz w:val="23"/>
          <w:szCs w:val="23"/>
          <w:lang w:val="en-US"/>
        </w:rPr>
      </w:pPr>
    </w:p>
    <w:p w14:paraId="2744FF1D" w14:textId="77777777" w:rsidR="000D731A" w:rsidRPr="006279DB" w:rsidRDefault="000D731A" w:rsidP="000D731A">
      <w:pPr>
        <w:pStyle w:val="Default"/>
        <w:rPr>
          <w:sz w:val="23"/>
          <w:szCs w:val="23"/>
          <w:lang w:val="en-US"/>
        </w:rPr>
      </w:pPr>
    </w:p>
    <w:p w14:paraId="1CFBC185" w14:textId="77777777" w:rsidR="001871D7" w:rsidRPr="006279DB" w:rsidRDefault="001871D7" w:rsidP="000D731A">
      <w:pPr>
        <w:pStyle w:val="Default"/>
        <w:rPr>
          <w:sz w:val="23"/>
          <w:szCs w:val="23"/>
          <w:lang w:val="en-US"/>
        </w:rPr>
      </w:pPr>
      <w:proofErr w:type="spellStart"/>
      <w:r w:rsidRPr="006279DB">
        <w:rPr>
          <w:b/>
          <w:bCs/>
          <w:sz w:val="23"/>
          <w:szCs w:val="23"/>
          <w:lang w:val="en-US"/>
        </w:rPr>
        <w:t>Direksiyaning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bank </w:t>
      </w:r>
      <w:proofErr w:type="spellStart"/>
      <w:r w:rsidRPr="006279DB">
        <w:rPr>
          <w:b/>
          <w:bCs/>
          <w:sz w:val="23"/>
          <w:szCs w:val="23"/>
          <w:lang w:val="en-US"/>
        </w:rPr>
        <w:t>rekvizitlari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va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6279DB">
        <w:rPr>
          <w:b/>
          <w:bCs/>
          <w:sz w:val="23"/>
          <w:szCs w:val="23"/>
          <w:lang w:val="en-US"/>
        </w:rPr>
        <w:t>manzili</w:t>
      </w:r>
      <w:proofErr w:type="spellEnd"/>
      <w:r w:rsidRPr="006279DB">
        <w:rPr>
          <w:b/>
          <w:bCs/>
          <w:sz w:val="23"/>
          <w:szCs w:val="23"/>
          <w:lang w:val="en-US"/>
        </w:rPr>
        <w:t xml:space="preserve">: </w:t>
      </w:r>
    </w:p>
    <w:p w14:paraId="013BD7D3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sz w:val="23"/>
          <w:szCs w:val="23"/>
          <w:lang w:val="en-US"/>
        </w:rPr>
        <w:t>“</w:t>
      </w:r>
      <w:proofErr w:type="spellStart"/>
      <w:r w:rsidRPr="006279DB">
        <w:rPr>
          <w:sz w:val="23"/>
          <w:szCs w:val="23"/>
          <w:lang w:val="en-US"/>
        </w:rPr>
        <w:t>Dasturiy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mahsulotlar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va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axborot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texnologiyalari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parki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direksiyasi</w:t>
      </w:r>
      <w:proofErr w:type="spellEnd"/>
      <w:r w:rsidRPr="006279DB">
        <w:rPr>
          <w:sz w:val="23"/>
          <w:szCs w:val="23"/>
          <w:lang w:val="en-US"/>
        </w:rPr>
        <w:t xml:space="preserve">” </w:t>
      </w:r>
      <w:proofErr w:type="spellStart"/>
      <w:r w:rsidRPr="006279DB">
        <w:rPr>
          <w:sz w:val="23"/>
          <w:szCs w:val="23"/>
          <w:lang w:val="en-US"/>
        </w:rPr>
        <w:t>MChJ</w:t>
      </w:r>
      <w:proofErr w:type="spellEnd"/>
      <w:r w:rsidRPr="006279DB">
        <w:rPr>
          <w:sz w:val="23"/>
          <w:szCs w:val="23"/>
          <w:lang w:val="en-US"/>
        </w:rPr>
        <w:t xml:space="preserve"> </w:t>
      </w:r>
    </w:p>
    <w:p w14:paraId="6FD35838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Manzil: </w:t>
      </w:r>
      <w:r w:rsidRPr="006279DB">
        <w:rPr>
          <w:sz w:val="23"/>
          <w:szCs w:val="23"/>
          <w:lang w:val="en-US"/>
        </w:rPr>
        <w:t xml:space="preserve">Toshkent sh., </w:t>
      </w:r>
      <w:proofErr w:type="spellStart"/>
      <w:proofErr w:type="gramStart"/>
      <w:r w:rsidRPr="006279DB">
        <w:rPr>
          <w:sz w:val="23"/>
          <w:szCs w:val="23"/>
          <w:lang w:val="en-US"/>
        </w:rPr>
        <w:t>M.Ulug</w:t>
      </w:r>
      <w:proofErr w:type="gramEnd"/>
      <w:r w:rsidRPr="006279DB">
        <w:rPr>
          <w:sz w:val="23"/>
          <w:szCs w:val="23"/>
          <w:lang w:val="en-US"/>
        </w:rPr>
        <w:t>‘bek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r w:rsidRPr="006279DB">
        <w:rPr>
          <w:sz w:val="23"/>
          <w:szCs w:val="23"/>
          <w:lang w:val="en-US"/>
        </w:rPr>
        <w:t>tumani</w:t>
      </w:r>
      <w:proofErr w:type="spellEnd"/>
      <w:r w:rsidRPr="006279DB">
        <w:rPr>
          <w:sz w:val="23"/>
          <w:szCs w:val="23"/>
          <w:lang w:val="en-US"/>
        </w:rPr>
        <w:t xml:space="preserve">, </w:t>
      </w:r>
      <w:proofErr w:type="spellStart"/>
      <w:r w:rsidRPr="006279DB">
        <w:rPr>
          <w:sz w:val="23"/>
          <w:szCs w:val="23"/>
          <w:lang w:val="en-US"/>
        </w:rPr>
        <w:t>Tepamasjid</w:t>
      </w:r>
      <w:proofErr w:type="spellEnd"/>
      <w:r w:rsidRPr="006279DB">
        <w:rPr>
          <w:sz w:val="23"/>
          <w:szCs w:val="23"/>
          <w:lang w:val="en-US"/>
        </w:rPr>
        <w:t xml:space="preserve"> 4 </w:t>
      </w:r>
    </w:p>
    <w:p w14:paraId="19EC60BF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Bank: </w:t>
      </w:r>
      <w:r w:rsidRPr="006279DB">
        <w:rPr>
          <w:sz w:val="23"/>
          <w:szCs w:val="23"/>
          <w:lang w:val="en-US"/>
        </w:rPr>
        <w:t>ATB “</w:t>
      </w:r>
      <w:proofErr w:type="spellStart"/>
      <w:r w:rsidRPr="006279DB">
        <w:rPr>
          <w:sz w:val="23"/>
          <w:szCs w:val="23"/>
          <w:lang w:val="en-US"/>
        </w:rPr>
        <w:t>Aloqabank</w:t>
      </w:r>
      <w:proofErr w:type="spellEnd"/>
      <w:r w:rsidRPr="006279DB">
        <w:rPr>
          <w:sz w:val="23"/>
          <w:szCs w:val="23"/>
          <w:lang w:val="en-US"/>
        </w:rPr>
        <w:t xml:space="preserve">” Bosh </w:t>
      </w:r>
      <w:proofErr w:type="spellStart"/>
      <w:r w:rsidRPr="006279DB">
        <w:rPr>
          <w:sz w:val="23"/>
          <w:szCs w:val="23"/>
          <w:lang w:val="en-US"/>
        </w:rPr>
        <w:t>maliyot</w:t>
      </w:r>
      <w:proofErr w:type="spellEnd"/>
      <w:r w:rsidRPr="006279DB">
        <w:rPr>
          <w:sz w:val="23"/>
          <w:szCs w:val="23"/>
          <w:lang w:val="en-US"/>
        </w:rPr>
        <w:t xml:space="preserve"> </w:t>
      </w:r>
      <w:proofErr w:type="spellStart"/>
      <w:proofErr w:type="gramStart"/>
      <w:r w:rsidRPr="006279DB">
        <w:rPr>
          <w:sz w:val="23"/>
          <w:szCs w:val="23"/>
          <w:lang w:val="en-US"/>
        </w:rPr>
        <w:t>bo‘</w:t>
      </w:r>
      <w:proofErr w:type="gramEnd"/>
      <w:r w:rsidRPr="006279DB">
        <w:rPr>
          <w:sz w:val="23"/>
          <w:szCs w:val="23"/>
          <w:lang w:val="en-US"/>
        </w:rPr>
        <w:t>limi</w:t>
      </w:r>
      <w:proofErr w:type="spellEnd"/>
      <w:r w:rsidRPr="006279DB">
        <w:rPr>
          <w:sz w:val="23"/>
          <w:szCs w:val="23"/>
          <w:lang w:val="en-US"/>
        </w:rPr>
        <w:t xml:space="preserve"> </w:t>
      </w:r>
    </w:p>
    <w:p w14:paraId="1C483CE8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x/r: </w:t>
      </w:r>
      <w:r w:rsidRPr="006279DB">
        <w:rPr>
          <w:sz w:val="23"/>
          <w:szCs w:val="23"/>
          <w:lang w:val="en-US"/>
        </w:rPr>
        <w:t xml:space="preserve">2020 8000 0009 6604 8001 </w:t>
      </w:r>
    </w:p>
    <w:p w14:paraId="1A5548A1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MFO: </w:t>
      </w:r>
      <w:r w:rsidRPr="006279DB">
        <w:rPr>
          <w:sz w:val="23"/>
          <w:szCs w:val="23"/>
          <w:lang w:val="en-US"/>
        </w:rPr>
        <w:t xml:space="preserve">00401 </w:t>
      </w:r>
    </w:p>
    <w:p w14:paraId="54D012BE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STIR: </w:t>
      </w:r>
      <w:r w:rsidRPr="006279DB">
        <w:rPr>
          <w:sz w:val="23"/>
          <w:szCs w:val="23"/>
          <w:lang w:val="en-US"/>
        </w:rPr>
        <w:t xml:space="preserve">305975326 </w:t>
      </w:r>
    </w:p>
    <w:p w14:paraId="4D6BDD16" w14:textId="77777777" w:rsidR="001871D7" w:rsidRPr="006279DB" w:rsidRDefault="001871D7" w:rsidP="001871D7">
      <w:pPr>
        <w:pStyle w:val="Default"/>
        <w:rPr>
          <w:sz w:val="23"/>
          <w:szCs w:val="23"/>
          <w:lang w:val="en-US"/>
        </w:rPr>
      </w:pPr>
      <w:r w:rsidRPr="006279DB">
        <w:rPr>
          <w:b/>
          <w:bCs/>
          <w:sz w:val="23"/>
          <w:szCs w:val="23"/>
          <w:lang w:val="en-US"/>
        </w:rPr>
        <w:t xml:space="preserve">IFUT: </w:t>
      </w:r>
      <w:r w:rsidRPr="006279DB">
        <w:rPr>
          <w:sz w:val="23"/>
          <w:szCs w:val="23"/>
          <w:lang w:val="en-US"/>
        </w:rPr>
        <w:t xml:space="preserve">63990 </w:t>
      </w:r>
    </w:p>
    <w:p w14:paraId="3E0D7B92" w14:textId="77777777" w:rsidR="00066EC7" w:rsidRPr="006279DB" w:rsidRDefault="001871D7" w:rsidP="001871D7">
      <w:pPr>
        <w:rPr>
          <w:rFonts w:ascii="Times New Roman" w:hAnsi="Times New Roman" w:cs="Times New Roman"/>
        </w:rPr>
      </w:pPr>
      <w:proofErr w:type="spellStart"/>
      <w:r w:rsidRPr="006279DB">
        <w:rPr>
          <w:rFonts w:ascii="Times New Roman" w:hAnsi="Times New Roman" w:cs="Times New Roman"/>
          <w:b/>
          <w:bCs/>
          <w:sz w:val="23"/>
          <w:szCs w:val="23"/>
        </w:rPr>
        <w:t>Tel</w:t>
      </w:r>
      <w:proofErr w:type="spellEnd"/>
      <w:r w:rsidRPr="006279DB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Pr="006279DB">
        <w:rPr>
          <w:rFonts w:ascii="Times New Roman" w:hAnsi="Times New Roman" w:cs="Times New Roman"/>
          <w:sz w:val="23"/>
          <w:szCs w:val="23"/>
        </w:rPr>
        <w:t>+99871 209-11-99</w:t>
      </w:r>
    </w:p>
    <w:sectPr w:rsidR="00066EC7" w:rsidRPr="006279DB" w:rsidSect="00FD2FF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00"/>
    <w:rsid w:val="000108D5"/>
    <w:rsid w:val="00066EC7"/>
    <w:rsid w:val="000D731A"/>
    <w:rsid w:val="000F0475"/>
    <w:rsid w:val="000F365C"/>
    <w:rsid w:val="001422BE"/>
    <w:rsid w:val="001871D7"/>
    <w:rsid w:val="00215CF6"/>
    <w:rsid w:val="00283E6E"/>
    <w:rsid w:val="002D2862"/>
    <w:rsid w:val="003F0B0C"/>
    <w:rsid w:val="003F3D99"/>
    <w:rsid w:val="0042209A"/>
    <w:rsid w:val="00443679"/>
    <w:rsid w:val="00476E58"/>
    <w:rsid w:val="0048500F"/>
    <w:rsid w:val="004B07FB"/>
    <w:rsid w:val="004C63B2"/>
    <w:rsid w:val="004D32EC"/>
    <w:rsid w:val="004D60B3"/>
    <w:rsid w:val="004E6F23"/>
    <w:rsid w:val="005103EF"/>
    <w:rsid w:val="00556900"/>
    <w:rsid w:val="005F6B3D"/>
    <w:rsid w:val="005F7013"/>
    <w:rsid w:val="00606D4F"/>
    <w:rsid w:val="006204EF"/>
    <w:rsid w:val="006279DB"/>
    <w:rsid w:val="00647152"/>
    <w:rsid w:val="00661313"/>
    <w:rsid w:val="006946E3"/>
    <w:rsid w:val="006B44AE"/>
    <w:rsid w:val="006B7D09"/>
    <w:rsid w:val="006B7D88"/>
    <w:rsid w:val="006D19A7"/>
    <w:rsid w:val="006E659F"/>
    <w:rsid w:val="006F0358"/>
    <w:rsid w:val="00727A9B"/>
    <w:rsid w:val="0073754D"/>
    <w:rsid w:val="00766B89"/>
    <w:rsid w:val="00777031"/>
    <w:rsid w:val="007954C9"/>
    <w:rsid w:val="007A636D"/>
    <w:rsid w:val="008113A0"/>
    <w:rsid w:val="008115AF"/>
    <w:rsid w:val="008441DE"/>
    <w:rsid w:val="00851CE7"/>
    <w:rsid w:val="00852792"/>
    <w:rsid w:val="00863360"/>
    <w:rsid w:val="00872920"/>
    <w:rsid w:val="008A36CF"/>
    <w:rsid w:val="008C1218"/>
    <w:rsid w:val="008C28DE"/>
    <w:rsid w:val="009338C9"/>
    <w:rsid w:val="009441F1"/>
    <w:rsid w:val="009F5C31"/>
    <w:rsid w:val="00A35C04"/>
    <w:rsid w:val="00A75D18"/>
    <w:rsid w:val="00AB7E56"/>
    <w:rsid w:val="00BB5EC2"/>
    <w:rsid w:val="00BE7912"/>
    <w:rsid w:val="00C21406"/>
    <w:rsid w:val="00C41FE5"/>
    <w:rsid w:val="00C42C00"/>
    <w:rsid w:val="00C454C3"/>
    <w:rsid w:val="00C7120E"/>
    <w:rsid w:val="00CD59E1"/>
    <w:rsid w:val="00D2042A"/>
    <w:rsid w:val="00D331D1"/>
    <w:rsid w:val="00E55873"/>
    <w:rsid w:val="00E6557D"/>
    <w:rsid w:val="00E7130D"/>
    <w:rsid w:val="00EA316E"/>
    <w:rsid w:val="00EC7611"/>
    <w:rsid w:val="00F1482A"/>
    <w:rsid w:val="00F52023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8252"/>
  <w15:chartTrackingRefBased/>
  <w15:docId w15:val="{CE0512A8-F651-469C-B5D0-91C7113E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Mirzaulug Tursunbayev</dc:creator>
  <cp:keywords/>
  <dc:description/>
  <cp:lastModifiedBy>Fotima Timirova</cp:lastModifiedBy>
  <cp:revision>2</cp:revision>
  <cp:lastPrinted>2024-10-21T12:33:00Z</cp:lastPrinted>
  <dcterms:created xsi:type="dcterms:W3CDTF">2025-07-11T11:27:00Z</dcterms:created>
  <dcterms:modified xsi:type="dcterms:W3CDTF">2025-07-11T11:27:00Z</dcterms:modified>
</cp:coreProperties>
</file>